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64" w:rsidRPr="0067602D" w:rsidRDefault="00076464" w:rsidP="00076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602D">
        <w:rPr>
          <w:rFonts w:ascii="Times New Roman" w:hAnsi="Times New Roman"/>
          <w:b/>
          <w:sz w:val="24"/>
          <w:szCs w:val="24"/>
        </w:rPr>
        <w:t>Министерство образования и науки Самарской области</w:t>
      </w:r>
    </w:p>
    <w:p w:rsidR="00076464" w:rsidRDefault="00076464" w:rsidP="00076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602D">
        <w:rPr>
          <w:rFonts w:ascii="Times New Roman" w:hAnsi="Times New Roman"/>
          <w:b/>
          <w:sz w:val="24"/>
          <w:szCs w:val="24"/>
        </w:rPr>
        <w:t>Государственное бюджетное учреждение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7602D">
        <w:rPr>
          <w:rFonts w:ascii="Times New Roman" w:hAnsi="Times New Roman"/>
          <w:b/>
          <w:sz w:val="24"/>
          <w:szCs w:val="24"/>
        </w:rPr>
        <w:t xml:space="preserve">дополнительного образования </w:t>
      </w:r>
    </w:p>
    <w:p w:rsidR="00076464" w:rsidRDefault="00076464" w:rsidP="00076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602D">
        <w:rPr>
          <w:rFonts w:ascii="Times New Roman" w:hAnsi="Times New Roman"/>
          <w:b/>
          <w:sz w:val="24"/>
          <w:szCs w:val="24"/>
        </w:rPr>
        <w:t>Самарской области</w:t>
      </w:r>
    </w:p>
    <w:p w:rsidR="00076464" w:rsidRDefault="00076464" w:rsidP="00076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67602D">
        <w:rPr>
          <w:rFonts w:ascii="Times New Roman" w:hAnsi="Times New Roman"/>
          <w:b/>
          <w:sz w:val="24"/>
          <w:szCs w:val="24"/>
        </w:rPr>
        <w:t>«Обла</w:t>
      </w:r>
      <w:r>
        <w:rPr>
          <w:rFonts w:ascii="Times New Roman" w:hAnsi="Times New Roman"/>
          <w:b/>
          <w:sz w:val="24"/>
          <w:szCs w:val="24"/>
        </w:rPr>
        <w:t xml:space="preserve">стной детско-юношеский центр </w:t>
      </w:r>
      <w:r w:rsidRPr="0067602D">
        <w:rPr>
          <w:rFonts w:ascii="Times New Roman" w:hAnsi="Times New Roman"/>
          <w:b/>
          <w:sz w:val="24"/>
          <w:szCs w:val="24"/>
        </w:rPr>
        <w:t>развития физической культуры и спорта»</w:t>
      </w:r>
    </w:p>
    <w:p w:rsidR="00076464" w:rsidRDefault="00076464" w:rsidP="00076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6464" w:rsidRDefault="00076464" w:rsidP="00076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6464" w:rsidRDefault="00076464" w:rsidP="00076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6464" w:rsidRDefault="00076464" w:rsidP="00076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6464" w:rsidRDefault="00076464" w:rsidP="00076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6464" w:rsidRDefault="00076464" w:rsidP="00076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6464" w:rsidRDefault="00076464" w:rsidP="00076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6464" w:rsidRDefault="00076464" w:rsidP="00076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6464" w:rsidRDefault="00076464" w:rsidP="00076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6464" w:rsidRDefault="00076464" w:rsidP="00076464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ВОСПИТАТЕЛЬНАЯ ПРОГРАММА ПРОФИЛЬНОЙ СМЕНЫ</w:t>
      </w:r>
    </w:p>
    <w:p w:rsidR="00076464" w:rsidRDefault="00076464" w:rsidP="00076464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«БЫСТРЕЕ, ВЫШЕ, СИЛЬНЕЕ!</w:t>
      </w:r>
      <w:r w:rsidRPr="0067602D">
        <w:rPr>
          <w:rFonts w:ascii="Times New Roman" w:hAnsi="Times New Roman"/>
          <w:b/>
          <w:sz w:val="28"/>
          <w:szCs w:val="28"/>
        </w:rPr>
        <w:t>»</w:t>
      </w:r>
    </w:p>
    <w:p w:rsidR="00076464" w:rsidRDefault="00076464" w:rsidP="00076464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(ФЕСТИВАЛЬ СПОРТА)</w:t>
      </w:r>
    </w:p>
    <w:p w:rsidR="00076464" w:rsidRDefault="00076464" w:rsidP="000764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6464" w:rsidRDefault="00076464" w:rsidP="000764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366395</wp:posOffset>
            </wp:positionH>
            <wp:positionV relativeFrom="paragraph">
              <wp:posOffset>88900</wp:posOffset>
            </wp:positionV>
            <wp:extent cx="5295900" cy="5295900"/>
            <wp:effectExtent l="19050" t="0" r="0" b="0"/>
            <wp:wrapNone/>
            <wp:docPr id="6" name="Рисунок 6" descr="скачанные фай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качанные файлы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6464" w:rsidRDefault="00076464" w:rsidP="000764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6464" w:rsidRDefault="00076464" w:rsidP="000764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6464" w:rsidRDefault="00076464" w:rsidP="000764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6464" w:rsidRDefault="00076464" w:rsidP="000764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6464" w:rsidRDefault="00076464" w:rsidP="000764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6464" w:rsidRDefault="00076464" w:rsidP="000764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6464" w:rsidRDefault="00076464" w:rsidP="000764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6464" w:rsidRDefault="00076464" w:rsidP="000764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6464" w:rsidRDefault="00076464" w:rsidP="000764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6464" w:rsidRDefault="00076464" w:rsidP="000764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6464" w:rsidRDefault="00076464" w:rsidP="000764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6464" w:rsidRDefault="00076464" w:rsidP="000764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6464" w:rsidRDefault="00076464" w:rsidP="000764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6464" w:rsidRDefault="00076464" w:rsidP="000764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6464" w:rsidRDefault="00076464" w:rsidP="000764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6464" w:rsidRDefault="00076464" w:rsidP="000764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6464" w:rsidRDefault="00076464" w:rsidP="000764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6464" w:rsidRDefault="00076464" w:rsidP="000764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6464" w:rsidRDefault="00076464" w:rsidP="000764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6464" w:rsidRDefault="00076464" w:rsidP="000764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6464" w:rsidRDefault="00076464" w:rsidP="000764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6464" w:rsidRDefault="00076464" w:rsidP="000764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6464" w:rsidRDefault="00076464" w:rsidP="000764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6464" w:rsidRDefault="00076464" w:rsidP="000764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6464" w:rsidRDefault="00076464" w:rsidP="000764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6464" w:rsidRDefault="00076464" w:rsidP="000764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6464" w:rsidRDefault="00076464" w:rsidP="00076464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Самара</w:t>
      </w:r>
    </w:p>
    <w:p w:rsidR="00076464" w:rsidRDefault="00076464" w:rsidP="00076464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2016</w:t>
      </w:r>
    </w:p>
    <w:p w:rsidR="00076464" w:rsidRDefault="00076464" w:rsidP="00076464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076464" w:rsidRDefault="00076464" w:rsidP="000764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ПАСПОРТ ПРОГРАММЫ</w:t>
      </w:r>
    </w:p>
    <w:p w:rsidR="00076464" w:rsidRDefault="00076464" w:rsidP="000764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7193"/>
      </w:tblGrid>
      <w:tr w:rsidR="00076464" w:rsidRPr="00D163C2" w:rsidTr="006C151B">
        <w:tc>
          <w:tcPr>
            <w:tcW w:w="2552" w:type="dxa"/>
            <w:vAlign w:val="center"/>
          </w:tcPr>
          <w:p w:rsidR="00076464" w:rsidRPr="00D163C2" w:rsidRDefault="00076464" w:rsidP="006C151B">
            <w:pPr>
              <w:spacing w:after="0"/>
              <w:ind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t>Полное наименование Программы</w:t>
            </w:r>
          </w:p>
        </w:tc>
        <w:tc>
          <w:tcPr>
            <w:tcW w:w="7193" w:type="dxa"/>
            <w:vAlign w:val="center"/>
          </w:tcPr>
          <w:p w:rsidR="00076464" w:rsidRPr="00D163C2" w:rsidRDefault="00076464" w:rsidP="00076464">
            <w:pPr>
              <w:spacing w:after="0"/>
              <w:ind w:right="-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Воспитательная Программа профильной смены детского оздоровительного лагеря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Быстрее, выше, сильнее</w:t>
            </w:r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!»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(фестиваль спорта) г</w:t>
            </w:r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осударственного бюджетного учреждения дополнительного образования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Самарской области </w:t>
            </w:r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«Областной детско-юношеский центр развития физической культуры и спорта»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(ГБУ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</w:t>
            </w:r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ОДЮЦРФКС)</w:t>
            </w:r>
          </w:p>
        </w:tc>
      </w:tr>
      <w:tr w:rsidR="00076464" w:rsidRPr="00D163C2" w:rsidTr="006C151B">
        <w:tc>
          <w:tcPr>
            <w:tcW w:w="2552" w:type="dxa"/>
            <w:vAlign w:val="center"/>
          </w:tcPr>
          <w:p w:rsidR="00076464" w:rsidRPr="0067602D" w:rsidRDefault="00076464" w:rsidP="006C151B">
            <w:pPr>
              <w:spacing w:after="0"/>
              <w:ind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02D"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Юридический адрес, на базе которого организуется смена</w:t>
            </w:r>
          </w:p>
        </w:tc>
        <w:tc>
          <w:tcPr>
            <w:tcW w:w="7193" w:type="dxa"/>
            <w:vAlign w:val="center"/>
          </w:tcPr>
          <w:p w:rsidR="00076464" w:rsidRPr="0067602D" w:rsidRDefault="00076464" w:rsidP="006C151B">
            <w:pPr>
              <w:spacing w:after="0" w:line="360" w:lineRule="auto"/>
              <w:ind w:righ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0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Смена организована на базе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ГБОУ </w:t>
            </w:r>
            <w:r w:rsidRPr="006760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ДООЦ</w:t>
            </w:r>
            <w:r w:rsidRPr="006760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«Жигули»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6760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Юридический адрес: Самарская область, г.о. Жигулевск, пос. </w:t>
            </w:r>
            <w:proofErr w:type="gramStart"/>
            <w:r w:rsidRPr="0067602D">
              <w:rPr>
                <w:rFonts w:ascii="Times New Roman" w:hAnsi="Times New Roman"/>
                <w:color w:val="000000"/>
                <w:sz w:val="28"/>
                <w:szCs w:val="28"/>
              </w:rPr>
              <w:t>Зольное</w:t>
            </w:r>
            <w:proofErr w:type="gramEnd"/>
            <w:r w:rsidRPr="0067602D">
              <w:rPr>
                <w:rFonts w:ascii="Times New Roman" w:hAnsi="Times New Roman"/>
                <w:color w:val="000000"/>
                <w:sz w:val="28"/>
                <w:szCs w:val="28"/>
              </w:rPr>
              <w:t>, Зеленый берег, 11</w:t>
            </w:r>
          </w:p>
        </w:tc>
      </w:tr>
      <w:tr w:rsidR="00076464" w:rsidRPr="00D163C2" w:rsidTr="006C151B">
        <w:tc>
          <w:tcPr>
            <w:tcW w:w="2552" w:type="dxa"/>
            <w:vAlign w:val="center"/>
          </w:tcPr>
          <w:p w:rsidR="00076464" w:rsidRPr="0067602D" w:rsidRDefault="00076464" w:rsidP="006C151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02D">
              <w:rPr>
                <w:rFonts w:ascii="Times New Roman" w:hAnsi="Times New Roman"/>
                <w:color w:val="000000"/>
                <w:sz w:val="28"/>
                <w:szCs w:val="28"/>
              </w:rPr>
              <w:t>Авторы Программы</w:t>
            </w:r>
          </w:p>
        </w:tc>
        <w:tc>
          <w:tcPr>
            <w:tcW w:w="7193" w:type="dxa"/>
            <w:vAlign w:val="center"/>
          </w:tcPr>
          <w:p w:rsidR="00076464" w:rsidRDefault="00076464" w:rsidP="006C151B">
            <w:pPr>
              <w:spacing w:after="0" w:line="360" w:lineRule="auto"/>
              <w:ind w:righ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Ромашкина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Ю.Г. – заместитель директора ГБУ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</w:t>
            </w:r>
            <w:r w:rsidRPr="006760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ОДЮЦРФКС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076464" w:rsidRPr="0067602D" w:rsidRDefault="00076464" w:rsidP="006C151B">
            <w:pPr>
              <w:spacing w:after="0" w:line="360" w:lineRule="auto"/>
              <w:ind w:righ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Сергеев М.В. – инструктор-методист ГБУ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</w:t>
            </w:r>
            <w:r w:rsidRPr="006760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ОДЮЦРФКС</w:t>
            </w:r>
          </w:p>
        </w:tc>
      </w:tr>
      <w:tr w:rsidR="00076464" w:rsidRPr="00D163C2" w:rsidTr="006C151B">
        <w:tc>
          <w:tcPr>
            <w:tcW w:w="2552" w:type="dxa"/>
            <w:vAlign w:val="center"/>
          </w:tcPr>
          <w:p w:rsidR="00076464" w:rsidRPr="0067602D" w:rsidRDefault="00076464" w:rsidP="006C151B">
            <w:pPr>
              <w:spacing w:after="0"/>
              <w:ind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02D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Программы</w:t>
            </w:r>
          </w:p>
        </w:tc>
        <w:tc>
          <w:tcPr>
            <w:tcW w:w="7193" w:type="dxa"/>
            <w:vAlign w:val="center"/>
          </w:tcPr>
          <w:p w:rsidR="00076464" w:rsidRPr="0067602D" w:rsidRDefault="00076464" w:rsidP="006C151B">
            <w:pPr>
              <w:spacing w:after="0" w:line="360" w:lineRule="auto"/>
              <w:ind w:righ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0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В.А. </w:t>
            </w:r>
            <w:proofErr w:type="spellStart"/>
            <w:r w:rsidRPr="0067602D">
              <w:rPr>
                <w:rFonts w:ascii="Times New Roman" w:hAnsi="Times New Roman"/>
                <w:color w:val="000000"/>
                <w:sz w:val="28"/>
                <w:szCs w:val="28"/>
              </w:rPr>
              <w:t>Ромашкин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д</w:t>
            </w:r>
            <w:r w:rsidRPr="006760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иректор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ГБУ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</w:t>
            </w:r>
            <w:r w:rsidRPr="006760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ОДЮЦРФКС</w:t>
            </w:r>
          </w:p>
        </w:tc>
      </w:tr>
      <w:tr w:rsidR="00076464" w:rsidRPr="00D163C2" w:rsidTr="006C151B">
        <w:tc>
          <w:tcPr>
            <w:tcW w:w="2552" w:type="dxa"/>
            <w:vAlign w:val="center"/>
          </w:tcPr>
          <w:p w:rsidR="00076464" w:rsidRPr="0067602D" w:rsidRDefault="00076464" w:rsidP="006C151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02D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Исполнители программы</w:t>
            </w:r>
          </w:p>
        </w:tc>
        <w:tc>
          <w:tcPr>
            <w:tcW w:w="7193" w:type="dxa"/>
            <w:vAlign w:val="center"/>
          </w:tcPr>
          <w:p w:rsidR="00076464" w:rsidRPr="0067602D" w:rsidRDefault="00076464" w:rsidP="006C151B">
            <w:pPr>
              <w:spacing w:after="0" w:line="360" w:lineRule="auto"/>
              <w:ind w:righ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02D">
              <w:rPr>
                <w:rFonts w:ascii="Times New Roman" w:hAnsi="Times New Roman"/>
                <w:color w:val="000000"/>
                <w:sz w:val="28"/>
                <w:szCs w:val="28"/>
              </w:rPr>
              <w:t>Коллектив смены ДО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67602D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</w:p>
        </w:tc>
      </w:tr>
      <w:tr w:rsidR="00076464" w:rsidRPr="00D163C2" w:rsidTr="006C151B">
        <w:tc>
          <w:tcPr>
            <w:tcW w:w="2552" w:type="dxa"/>
            <w:vAlign w:val="center"/>
          </w:tcPr>
          <w:p w:rsidR="00076464" w:rsidRPr="00D163C2" w:rsidRDefault="00076464" w:rsidP="006C151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193" w:type="dxa"/>
            <w:vAlign w:val="center"/>
          </w:tcPr>
          <w:p w:rsidR="00076464" w:rsidRPr="00D163C2" w:rsidRDefault="00076464" w:rsidP="00076464">
            <w:pPr>
              <w:spacing w:after="0"/>
              <w:ind w:right="-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июль</w:t>
            </w:r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 дней</w:t>
            </w:r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076464" w:rsidRPr="00D163C2" w:rsidTr="006C151B">
        <w:tc>
          <w:tcPr>
            <w:tcW w:w="2552" w:type="dxa"/>
            <w:vAlign w:val="center"/>
          </w:tcPr>
          <w:p w:rsidR="00076464" w:rsidRPr="00D163C2" w:rsidRDefault="00076464" w:rsidP="006C151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t>Цель и принципы Программы</w:t>
            </w:r>
          </w:p>
        </w:tc>
        <w:tc>
          <w:tcPr>
            <w:tcW w:w="7193" w:type="dxa"/>
            <w:vAlign w:val="center"/>
          </w:tcPr>
          <w:p w:rsidR="00076464" w:rsidRPr="00D163C2" w:rsidRDefault="00076464" w:rsidP="006C151B">
            <w:pPr>
              <w:spacing w:after="0"/>
              <w:ind w:right="-1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t>Создание оптимальных условий для активно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й соревновательной деятельности юных спортсменов в условиях детского оздоровительного лагеря.</w:t>
            </w:r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Повышение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интереса к спорту </w:t>
            </w:r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основе принципов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олимпизма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t>коллективности, нравственности, патриотизма, социальной активности</w:t>
            </w:r>
          </w:p>
        </w:tc>
      </w:tr>
      <w:tr w:rsidR="00076464" w:rsidRPr="00D163C2" w:rsidTr="006C151B">
        <w:tc>
          <w:tcPr>
            <w:tcW w:w="2552" w:type="dxa"/>
            <w:vAlign w:val="center"/>
          </w:tcPr>
          <w:p w:rsidR="00076464" w:rsidRPr="00D163C2" w:rsidRDefault="00076464" w:rsidP="006C151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7193" w:type="dxa"/>
            <w:vAlign w:val="center"/>
          </w:tcPr>
          <w:p w:rsidR="00076464" w:rsidRDefault="00076464" w:rsidP="006C151B">
            <w:pPr>
              <w:spacing w:after="0"/>
              <w:ind w:right="-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- создать условия для укрепления здоровья, физической выносливости;</w:t>
            </w:r>
          </w:p>
          <w:p w:rsidR="00076464" w:rsidRDefault="00076464" w:rsidP="006C151B">
            <w:pPr>
              <w:spacing w:after="0"/>
              <w:ind w:right="-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-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пропаганда здорового стиля жизни</w:t>
            </w:r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076464" w:rsidRPr="00D163C2" w:rsidRDefault="00076464" w:rsidP="006C151B">
            <w:pPr>
              <w:spacing w:after="0"/>
              <w:ind w:right="-1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- привить олимпийские качества на основе принципов уважения и честной борьбы;</w:t>
            </w:r>
          </w:p>
          <w:p w:rsidR="00076464" w:rsidRPr="00D163C2" w:rsidRDefault="00076464" w:rsidP="006C151B">
            <w:pPr>
              <w:spacing w:after="0"/>
              <w:ind w:right="-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- создать условия для повышения уровня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соревновательной подготовки на основе теоретических знаний </w:t>
            </w:r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области физической культуры, спорта, </w:t>
            </w:r>
            <w:proofErr w:type="spellStart"/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олимпизма</w:t>
            </w:r>
            <w:proofErr w:type="spellEnd"/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076464" w:rsidRPr="00D163C2" w:rsidRDefault="00076464" w:rsidP="006C151B">
            <w:pPr>
              <w:spacing w:after="0"/>
              <w:ind w:right="-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- практическое совершенствование спортивных умений и навыков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процессе соревновательной деятельности</w:t>
            </w:r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076464" w:rsidRPr="00D163C2" w:rsidRDefault="00076464" w:rsidP="006C151B">
            <w:pPr>
              <w:spacing w:after="0"/>
              <w:ind w:right="-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- созда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ть</w:t>
            </w:r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услови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развития </w:t>
            </w:r>
            <w:proofErr w:type="spellStart"/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t>координированности</w:t>
            </w:r>
            <w:proofErr w:type="spellEnd"/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t>коммуникативности</w:t>
            </w:r>
            <w:proofErr w:type="spellEnd"/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юных спортсменов</w:t>
            </w:r>
          </w:p>
        </w:tc>
      </w:tr>
      <w:tr w:rsidR="00076464" w:rsidRPr="00D163C2" w:rsidTr="006C151B">
        <w:tc>
          <w:tcPr>
            <w:tcW w:w="2552" w:type="dxa"/>
            <w:vAlign w:val="center"/>
          </w:tcPr>
          <w:p w:rsidR="00076464" w:rsidRPr="00D163C2" w:rsidRDefault="00076464" w:rsidP="006C151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Направленность смены</w:t>
            </w:r>
          </w:p>
        </w:tc>
        <w:tc>
          <w:tcPr>
            <w:tcW w:w="7193" w:type="dxa"/>
            <w:vAlign w:val="center"/>
          </w:tcPr>
          <w:p w:rsidR="00076464" w:rsidRPr="00D163C2" w:rsidRDefault="00076464" w:rsidP="006C151B">
            <w:pPr>
              <w:spacing w:after="0"/>
              <w:ind w:right="-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t>Спортивн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ая</w:t>
            </w:r>
          </w:p>
        </w:tc>
      </w:tr>
      <w:tr w:rsidR="00076464" w:rsidRPr="00D163C2" w:rsidTr="006C151B">
        <w:tc>
          <w:tcPr>
            <w:tcW w:w="2552" w:type="dxa"/>
            <w:vAlign w:val="center"/>
          </w:tcPr>
          <w:p w:rsidR="00076464" w:rsidRPr="00D163C2" w:rsidRDefault="00076464" w:rsidP="006C151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t>Возраст и количество воспитанников смены</w:t>
            </w:r>
          </w:p>
        </w:tc>
        <w:tc>
          <w:tcPr>
            <w:tcW w:w="7193" w:type="dxa"/>
            <w:vAlign w:val="center"/>
          </w:tcPr>
          <w:p w:rsidR="00076464" w:rsidRPr="00D163C2" w:rsidRDefault="00076464" w:rsidP="006C151B">
            <w:pPr>
              <w:spacing w:after="0"/>
              <w:ind w:right="-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6-18 лет.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t>0 воспитанников</w:t>
            </w:r>
          </w:p>
        </w:tc>
      </w:tr>
      <w:tr w:rsidR="00076464" w:rsidRPr="00D163C2" w:rsidTr="006C151B">
        <w:tc>
          <w:tcPr>
            <w:tcW w:w="2552" w:type="dxa"/>
            <w:vAlign w:val="center"/>
          </w:tcPr>
          <w:p w:rsidR="00076464" w:rsidRPr="00D163C2" w:rsidRDefault="00076464" w:rsidP="006C151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отрядов и детских объединений по интересам</w:t>
            </w:r>
          </w:p>
        </w:tc>
        <w:tc>
          <w:tcPr>
            <w:tcW w:w="7193" w:type="dxa"/>
            <w:vAlign w:val="center"/>
          </w:tcPr>
          <w:p w:rsidR="00076464" w:rsidRPr="00D163C2" w:rsidRDefault="00076464" w:rsidP="006C151B">
            <w:pPr>
              <w:spacing w:after="0"/>
              <w:ind w:right="-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отрядов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не более</w:t>
            </w:r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 человек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отряде </w:t>
            </w:r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t>разновозра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стные</w:t>
            </w:r>
            <w:proofErr w:type="gramEnd"/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076464" w:rsidRPr="00D163C2" w:rsidTr="006C151B">
        <w:tc>
          <w:tcPr>
            <w:tcW w:w="2552" w:type="dxa"/>
            <w:vAlign w:val="center"/>
          </w:tcPr>
          <w:p w:rsidR="00076464" w:rsidRPr="00D163C2" w:rsidRDefault="00076464" w:rsidP="006C151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t>Квалификация педагогического персонала</w:t>
            </w:r>
          </w:p>
        </w:tc>
        <w:tc>
          <w:tcPr>
            <w:tcW w:w="7193" w:type="dxa"/>
            <w:vAlign w:val="center"/>
          </w:tcPr>
          <w:p w:rsidR="00076464" w:rsidRPr="00D163C2" w:rsidRDefault="00076464" w:rsidP="006C151B">
            <w:pPr>
              <w:spacing w:after="0"/>
              <w:ind w:right="-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t>Старший смены – 1 человек;</w:t>
            </w:r>
          </w:p>
          <w:p w:rsidR="00076464" w:rsidRPr="00D163C2" w:rsidRDefault="00076464" w:rsidP="006C151B">
            <w:pPr>
              <w:spacing w:after="0"/>
              <w:ind w:right="-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t>Педагог-организатор – 1 человек;</w:t>
            </w:r>
          </w:p>
          <w:p w:rsidR="00076464" w:rsidRPr="00D163C2" w:rsidRDefault="00076464" w:rsidP="006C151B">
            <w:pPr>
              <w:spacing w:after="0"/>
              <w:ind w:right="-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t>Инструктор по физической культуре – 3 человека;</w:t>
            </w:r>
          </w:p>
          <w:p w:rsidR="00076464" w:rsidRPr="00D163C2" w:rsidRDefault="00076464" w:rsidP="006C151B">
            <w:pPr>
              <w:spacing w:after="0"/>
              <w:ind w:right="-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t>Ди-джей – 1 человек;</w:t>
            </w:r>
          </w:p>
          <w:p w:rsidR="00076464" w:rsidRPr="00D163C2" w:rsidRDefault="00076464" w:rsidP="006C151B">
            <w:pPr>
              <w:spacing w:after="0"/>
              <w:ind w:right="-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t>Аниматор – 1 человек.</w:t>
            </w:r>
          </w:p>
          <w:p w:rsidR="00076464" w:rsidRPr="00D163C2" w:rsidRDefault="00076464" w:rsidP="006C151B">
            <w:pPr>
              <w:spacing w:after="0"/>
              <w:ind w:right="-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t>Тренеры-преподаватели по видам спорта – 16 человек.</w:t>
            </w:r>
          </w:p>
          <w:p w:rsidR="00076464" w:rsidRPr="00D163C2" w:rsidRDefault="00076464" w:rsidP="006C151B">
            <w:pPr>
              <w:spacing w:after="0"/>
              <w:ind w:right="-1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t>Высшая категория – 11 чел.; 1 кат. – 5 чел.; 2 кат. – 4 чел., без категории – 3 чел.</w:t>
            </w:r>
          </w:p>
        </w:tc>
      </w:tr>
      <w:tr w:rsidR="00076464" w:rsidRPr="00D163C2" w:rsidTr="006C151B">
        <w:tc>
          <w:tcPr>
            <w:tcW w:w="2552" w:type="dxa"/>
            <w:vAlign w:val="center"/>
          </w:tcPr>
          <w:p w:rsidR="00076464" w:rsidRPr="00D163C2" w:rsidRDefault="00076464" w:rsidP="006C151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t>Органы самоуправления</w:t>
            </w:r>
          </w:p>
        </w:tc>
        <w:tc>
          <w:tcPr>
            <w:tcW w:w="7193" w:type="dxa"/>
            <w:vAlign w:val="center"/>
          </w:tcPr>
          <w:p w:rsidR="00076464" w:rsidRPr="00D163C2" w:rsidRDefault="00076464" w:rsidP="006C151B">
            <w:pPr>
              <w:spacing w:after="0"/>
              <w:ind w:right="-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t>Органом самоуправления смены является общий сбор детей и тренерско-преподавательский состава смены, который принимает решения по всем вопросам деятельности смены</w:t>
            </w:r>
          </w:p>
        </w:tc>
      </w:tr>
      <w:tr w:rsidR="00076464" w:rsidRPr="00D163C2" w:rsidTr="006C151B">
        <w:tc>
          <w:tcPr>
            <w:tcW w:w="2552" w:type="dxa"/>
            <w:vAlign w:val="center"/>
          </w:tcPr>
          <w:p w:rsidR="00076464" w:rsidRPr="00D163C2" w:rsidRDefault="00076464" w:rsidP="006C151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193" w:type="dxa"/>
            <w:vAlign w:val="center"/>
          </w:tcPr>
          <w:p w:rsidR="00076464" w:rsidRPr="00D163C2" w:rsidRDefault="00076464" w:rsidP="006C151B">
            <w:pPr>
              <w:spacing w:after="0"/>
              <w:ind w:right="-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- активный отдых детей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приобретение ими положительных эмоций;</w:t>
            </w:r>
          </w:p>
          <w:p w:rsidR="00076464" w:rsidRPr="00D163C2" w:rsidRDefault="00076464" w:rsidP="006C151B">
            <w:pPr>
              <w:spacing w:after="0"/>
              <w:ind w:right="-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- приобретение нового социального опыта, личностное развитие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установление дружеских и спортивных контактов</w:t>
            </w:r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076464" w:rsidRDefault="00076464" w:rsidP="006C151B">
            <w:pPr>
              <w:spacing w:after="0"/>
              <w:ind w:right="-1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- повышение уровня физической подготовленности, знаний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приобретение соревновательного опыта;</w:t>
            </w:r>
          </w:p>
          <w:p w:rsidR="00076464" w:rsidRPr="00D163C2" w:rsidRDefault="00076464" w:rsidP="006C151B">
            <w:pPr>
              <w:spacing w:after="0"/>
              <w:ind w:right="-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- осознание принципов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олимпизма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процессе участия в соревнованиях</w:t>
            </w:r>
          </w:p>
        </w:tc>
      </w:tr>
      <w:tr w:rsidR="00076464" w:rsidRPr="00D163C2" w:rsidTr="006C151B">
        <w:tc>
          <w:tcPr>
            <w:tcW w:w="2552" w:type="dxa"/>
            <w:vAlign w:val="center"/>
          </w:tcPr>
          <w:p w:rsidR="00076464" w:rsidRPr="00D163C2" w:rsidRDefault="00076464" w:rsidP="006C151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Управление </w:t>
            </w:r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Программой</w:t>
            </w:r>
          </w:p>
        </w:tc>
        <w:tc>
          <w:tcPr>
            <w:tcW w:w="7193" w:type="dxa"/>
            <w:vAlign w:val="center"/>
          </w:tcPr>
          <w:p w:rsidR="00076464" w:rsidRPr="00D163C2" w:rsidRDefault="00076464" w:rsidP="006C151B">
            <w:pPr>
              <w:spacing w:after="0"/>
              <w:ind w:right="-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 реализацию программы отвечает </w:t>
            </w:r>
            <w:proofErr w:type="gramStart"/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t>старший</w:t>
            </w:r>
            <w:proofErr w:type="gramEnd"/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смены. За </w:t>
            </w:r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содержательную час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ть программы – педагог-организа</w:t>
            </w:r>
            <w:r w:rsidRPr="00D163C2">
              <w:rPr>
                <w:rFonts w:ascii="Times New Roman" w:hAnsi="Times New Roman"/>
                <w:color w:val="000000"/>
                <w:sz w:val="28"/>
                <w:szCs w:val="28"/>
              </w:rPr>
              <w:t>тор и инструкторы по физической культуре.</w:t>
            </w:r>
          </w:p>
        </w:tc>
      </w:tr>
    </w:tbl>
    <w:p w:rsidR="00076464" w:rsidRDefault="00076464" w:rsidP="000764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6464" w:rsidRDefault="00076464" w:rsidP="000764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76464" w:rsidRDefault="00076464" w:rsidP="000764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6464" w:rsidRPr="001C729F" w:rsidRDefault="00076464" w:rsidP="00076464">
      <w:pPr>
        <w:pStyle w:val="a5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1C729F">
        <w:rPr>
          <w:b/>
          <w:sz w:val="28"/>
          <w:szCs w:val="28"/>
        </w:rPr>
        <w:t>Актуальность Программы</w:t>
      </w:r>
    </w:p>
    <w:p w:rsidR="00076464" w:rsidRPr="00F25795" w:rsidRDefault="00076464" w:rsidP="00076464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25795">
        <w:rPr>
          <w:sz w:val="28"/>
          <w:szCs w:val="28"/>
        </w:rPr>
        <w:t xml:space="preserve">Организация летнего отдыха </w:t>
      </w:r>
      <w:r>
        <w:rPr>
          <w:sz w:val="28"/>
          <w:szCs w:val="28"/>
        </w:rPr>
        <w:t xml:space="preserve">современных </w:t>
      </w:r>
      <w:r w:rsidRPr="00F25795">
        <w:rPr>
          <w:sz w:val="28"/>
          <w:szCs w:val="28"/>
        </w:rPr>
        <w:t>детей и подростков, создание условий для полноценного развития подрастающего поколения – одно из приоритетных направлений государственной политики. Право детей на отдых неоспоримо, и го</w:t>
      </w:r>
      <w:r>
        <w:rPr>
          <w:sz w:val="28"/>
          <w:szCs w:val="28"/>
        </w:rPr>
        <w:t>сударство стремит</w:t>
      </w:r>
      <w:r w:rsidRPr="00F25795">
        <w:rPr>
          <w:sz w:val="28"/>
          <w:szCs w:val="28"/>
        </w:rPr>
        <w:t>ся всесторонне поддержать систему детского отдыха и оздоровления.</w:t>
      </w:r>
    </w:p>
    <w:p w:rsidR="00076464" w:rsidRPr="00F25795" w:rsidRDefault="00076464" w:rsidP="00076464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25795">
        <w:rPr>
          <w:sz w:val="28"/>
          <w:szCs w:val="28"/>
        </w:rPr>
        <w:t xml:space="preserve">Организованный </w:t>
      </w:r>
      <w:r>
        <w:rPr>
          <w:sz w:val="28"/>
          <w:szCs w:val="28"/>
        </w:rPr>
        <w:t xml:space="preserve">летний </w:t>
      </w:r>
      <w:r w:rsidRPr="00F25795">
        <w:rPr>
          <w:sz w:val="28"/>
          <w:szCs w:val="28"/>
        </w:rPr>
        <w:t xml:space="preserve">отдых одновременно выполняет оздоровительную, образовательную, </w:t>
      </w:r>
      <w:r>
        <w:rPr>
          <w:sz w:val="28"/>
          <w:szCs w:val="28"/>
        </w:rPr>
        <w:t>социально-</w:t>
      </w:r>
      <w:r w:rsidRPr="00F25795">
        <w:rPr>
          <w:sz w:val="28"/>
          <w:szCs w:val="28"/>
        </w:rPr>
        <w:t>коммуникативную</w:t>
      </w:r>
      <w:r>
        <w:rPr>
          <w:sz w:val="28"/>
          <w:szCs w:val="28"/>
        </w:rPr>
        <w:t xml:space="preserve">, а также развлекательную </w:t>
      </w:r>
      <w:r w:rsidRPr="00F25795">
        <w:rPr>
          <w:sz w:val="28"/>
          <w:szCs w:val="28"/>
        </w:rPr>
        <w:t>функции</w:t>
      </w:r>
      <w:r>
        <w:rPr>
          <w:sz w:val="28"/>
          <w:szCs w:val="28"/>
        </w:rPr>
        <w:t>. И наша задача</w:t>
      </w:r>
      <w:r w:rsidRPr="00F25795">
        <w:rPr>
          <w:sz w:val="28"/>
          <w:szCs w:val="28"/>
        </w:rPr>
        <w:t xml:space="preserve"> заложить в ребёнке основы здорового образа жизни и привить потребность к систематическим занятиям физической культурой и спортом.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Спортивная</w:t>
      </w:r>
      <w:r w:rsidRPr="00F25795">
        <w:rPr>
          <w:sz w:val="28"/>
          <w:szCs w:val="28"/>
        </w:rPr>
        <w:t xml:space="preserve"> профильная смена «</w:t>
      </w:r>
      <w:r>
        <w:rPr>
          <w:sz w:val="28"/>
          <w:szCs w:val="28"/>
        </w:rPr>
        <w:t>Быстрее, выше, сильнее!»</w:t>
      </w:r>
      <w:r w:rsidRPr="00F257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длится 7 дней. За этот период невозможно провести полноценный и как следствие эффективный учебно-тренировочный сбор. Наиболее оптимально, в такие короткие сроки смены, проведение спортивного фестиваля – мероприятия охватывающего соревнования по различным видам спорта, с различными возрастными категориями детей в условия детского оздоровительного лагеря. Особенно актуальна такая смена в год проведения Олимпийских игр. 2016 год – это год </w:t>
      </w:r>
      <w:r>
        <w:rPr>
          <w:sz w:val="28"/>
          <w:szCs w:val="28"/>
          <w:lang w:val="en-US"/>
        </w:rPr>
        <w:t>XXXI</w:t>
      </w:r>
      <w:r w:rsidRPr="00926D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летних Олимпийских игр, которые будут проводиться в Рио-де-Жанейро. Этот факт будет способствовать интересу к олимпийским знаниям, принципам </w:t>
      </w:r>
      <w:proofErr w:type="spellStart"/>
      <w:r>
        <w:rPr>
          <w:sz w:val="28"/>
          <w:szCs w:val="28"/>
        </w:rPr>
        <w:t>олимпизма</w:t>
      </w:r>
      <w:proofErr w:type="spellEnd"/>
      <w:r>
        <w:rPr>
          <w:sz w:val="28"/>
          <w:szCs w:val="28"/>
        </w:rPr>
        <w:t>, и, несомненно, поднимет интерес к спорту и соревновательный азарт.</w:t>
      </w:r>
    </w:p>
    <w:p w:rsidR="00076464" w:rsidRPr="00F25795" w:rsidRDefault="00076464" w:rsidP="00076464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 смена даст возможность </w:t>
      </w:r>
      <w:r w:rsidRPr="00F25795">
        <w:rPr>
          <w:sz w:val="28"/>
          <w:szCs w:val="28"/>
        </w:rPr>
        <w:t>раскрыт</w:t>
      </w:r>
      <w:r>
        <w:rPr>
          <w:sz w:val="28"/>
          <w:szCs w:val="28"/>
        </w:rPr>
        <w:t>ь</w:t>
      </w:r>
      <w:r w:rsidRPr="00F257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физические </w:t>
      </w:r>
      <w:r w:rsidRPr="00F25795">
        <w:rPr>
          <w:sz w:val="28"/>
          <w:szCs w:val="28"/>
        </w:rPr>
        <w:t>способност</w:t>
      </w:r>
      <w:r>
        <w:rPr>
          <w:sz w:val="28"/>
          <w:szCs w:val="28"/>
        </w:rPr>
        <w:t>и</w:t>
      </w:r>
      <w:r w:rsidRPr="00F25795">
        <w:rPr>
          <w:sz w:val="28"/>
          <w:szCs w:val="28"/>
        </w:rPr>
        <w:t xml:space="preserve"> детей и </w:t>
      </w:r>
      <w:r>
        <w:rPr>
          <w:sz w:val="28"/>
          <w:szCs w:val="28"/>
        </w:rPr>
        <w:t>будет способствовать их дальнейшему физическому развитию.</w:t>
      </w:r>
      <w:r w:rsidRPr="00F25795">
        <w:rPr>
          <w:sz w:val="28"/>
          <w:szCs w:val="28"/>
        </w:rPr>
        <w:t xml:space="preserve"> 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25795">
        <w:rPr>
          <w:sz w:val="28"/>
          <w:szCs w:val="28"/>
        </w:rPr>
        <w:t xml:space="preserve">Актуальность </w:t>
      </w:r>
      <w:r>
        <w:rPr>
          <w:sz w:val="28"/>
          <w:szCs w:val="28"/>
        </w:rPr>
        <w:t xml:space="preserve">данной </w:t>
      </w:r>
      <w:r w:rsidRPr="00F25795">
        <w:rPr>
          <w:sz w:val="28"/>
          <w:szCs w:val="28"/>
        </w:rPr>
        <w:t xml:space="preserve">профильной смены в том, что ребята не только </w:t>
      </w:r>
      <w:r>
        <w:rPr>
          <w:sz w:val="28"/>
          <w:szCs w:val="28"/>
        </w:rPr>
        <w:t xml:space="preserve">отдыхают и </w:t>
      </w:r>
      <w:proofErr w:type="spellStart"/>
      <w:r w:rsidRPr="00F25795">
        <w:rPr>
          <w:sz w:val="28"/>
          <w:szCs w:val="28"/>
        </w:rPr>
        <w:t>оздоравливаются</w:t>
      </w:r>
      <w:proofErr w:type="spellEnd"/>
      <w:r w:rsidRPr="00F25795">
        <w:rPr>
          <w:sz w:val="28"/>
          <w:szCs w:val="28"/>
        </w:rPr>
        <w:t xml:space="preserve">, </w:t>
      </w:r>
      <w:r>
        <w:rPr>
          <w:sz w:val="28"/>
          <w:szCs w:val="28"/>
        </w:rPr>
        <w:t>но и сочетают отдых с активной соревновательной деятельностью и получением олимпийских знаний</w:t>
      </w:r>
      <w:r w:rsidRPr="00F25795">
        <w:rPr>
          <w:sz w:val="28"/>
          <w:szCs w:val="28"/>
        </w:rPr>
        <w:t>.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C729F">
        <w:rPr>
          <w:b/>
          <w:sz w:val="28"/>
          <w:szCs w:val="28"/>
        </w:rPr>
        <w:t>Цель программы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163C2">
        <w:rPr>
          <w:color w:val="000000"/>
          <w:sz w:val="28"/>
          <w:szCs w:val="28"/>
        </w:rPr>
        <w:t>Создание оптимальных условий для активно</w:t>
      </w:r>
      <w:r>
        <w:rPr>
          <w:color w:val="000000"/>
          <w:sz w:val="28"/>
          <w:szCs w:val="28"/>
        </w:rPr>
        <w:t>й соревновательной деятельности юных спортсменов</w:t>
      </w:r>
      <w:r w:rsidRPr="00D163C2">
        <w:rPr>
          <w:color w:val="000000"/>
          <w:sz w:val="28"/>
          <w:szCs w:val="28"/>
        </w:rPr>
        <w:t xml:space="preserve">. Повышение </w:t>
      </w:r>
      <w:r>
        <w:rPr>
          <w:color w:val="000000"/>
          <w:sz w:val="28"/>
          <w:szCs w:val="28"/>
        </w:rPr>
        <w:t xml:space="preserve">интереса к спорту </w:t>
      </w:r>
      <w:r w:rsidRPr="00D163C2">
        <w:rPr>
          <w:color w:val="000000"/>
          <w:sz w:val="28"/>
          <w:szCs w:val="28"/>
        </w:rPr>
        <w:t xml:space="preserve">на основе принципов </w:t>
      </w:r>
      <w:proofErr w:type="spellStart"/>
      <w:r>
        <w:rPr>
          <w:color w:val="000000"/>
          <w:sz w:val="28"/>
          <w:szCs w:val="28"/>
        </w:rPr>
        <w:t>олимпизма</w:t>
      </w:r>
      <w:proofErr w:type="spellEnd"/>
      <w:r>
        <w:rPr>
          <w:color w:val="000000"/>
          <w:sz w:val="28"/>
          <w:szCs w:val="28"/>
        </w:rPr>
        <w:t xml:space="preserve">, </w:t>
      </w:r>
      <w:r w:rsidRPr="00D163C2">
        <w:rPr>
          <w:color w:val="000000"/>
          <w:sz w:val="28"/>
          <w:szCs w:val="28"/>
        </w:rPr>
        <w:t>коллективности, нравственности, патриотизма, социальной активности</w:t>
      </w:r>
    </w:p>
    <w:p w:rsidR="00076464" w:rsidRPr="001C729F" w:rsidRDefault="00076464" w:rsidP="00076464">
      <w:pPr>
        <w:pStyle w:val="a5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программы</w:t>
      </w:r>
    </w:p>
    <w:p w:rsidR="00076464" w:rsidRPr="001C729F" w:rsidRDefault="00076464" w:rsidP="00076464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1C729F">
        <w:rPr>
          <w:b/>
          <w:i/>
          <w:sz w:val="28"/>
          <w:szCs w:val="28"/>
        </w:rPr>
        <w:lastRenderedPageBreak/>
        <w:t>Оздоровительные:</w:t>
      </w:r>
    </w:p>
    <w:p w:rsidR="00076464" w:rsidRDefault="00076464" w:rsidP="0007646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создать условия для укрепления здоровья, физической выносливости;</w:t>
      </w:r>
    </w:p>
    <w:p w:rsidR="00076464" w:rsidRDefault="00076464" w:rsidP="0007646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F972E5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пропаганда здорового стиля жизни</w:t>
      </w:r>
      <w:r w:rsidRPr="00F972E5">
        <w:rPr>
          <w:rFonts w:ascii="Times New Roman" w:hAnsi="Times New Roman"/>
          <w:color w:val="000000"/>
          <w:sz w:val="28"/>
          <w:szCs w:val="28"/>
        </w:rPr>
        <w:t>;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 обеспечить длительное пребывание детей на воздухе.</w:t>
      </w:r>
    </w:p>
    <w:p w:rsidR="00076464" w:rsidRPr="001C729F" w:rsidRDefault="00076464" w:rsidP="00076464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Воспитательные:</w:t>
      </w:r>
    </w:p>
    <w:p w:rsidR="00076464" w:rsidRDefault="00076464" w:rsidP="0007646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привить олимпийские качества на основе принципов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Фэйр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Плэй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076464" w:rsidRPr="001C729F" w:rsidRDefault="00076464" w:rsidP="00076464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Образовательные:</w:t>
      </w:r>
    </w:p>
    <w:p w:rsidR="00076464" w:rsidRDefault="00076464" w:rsidP="0007646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D163C2">
        <w:rPr>
          <w:rFonts w:ascii="Times New Roman" w:hAnsi="Times New Roman"/>
          <w:color w:val="000000"/>
          <w:sz w:val="28"/>
          <w:szCs w:val="28"/>
        </w:rPr>
        <w:t xml:space="preserve">создать условия для повышения уровня </w:t>
      </w:r>
      <w:r>
        <w:rPr>
          <w:rFonts w:ascii="Times New Roman" w:hAnsi="Times New Roman"/>
          <w:color w:val="000000"/>
          <w:sz w:val="28"/>
          <w:szCs w:val="28"/>
        </w:rPr>
        <w:t xml:space="preserve">соревновательной подготовки на основе теоретических знаний </w:t>
      </w:r>
      <w:r w:rsidRPr="00D163C2">
        <w:rPr>
          <w:rFonts w:ascii="Times New Roman" w:hAnsi="Times New Roman"/>
          <w:color w:val="000000"/>
          <w:sz w:val="28"/>
          <w:szCs w:val="28"/>
        </w:rPr>
        <w:t xml:space="preserve">в области физической культуры, спорта, </w:t>
      </w:r>
      <w:proofErr w:type="spellStart"/>
      <w:r w:rsidRPr="00D163C2">
        <w:rPr>
          <w:rFonts w:ascii="Times New Roman" w:hAnsi="Times New Roman"/>
          <w:color w:val="000000"/>
          <w:sz w:val="28"/>
          <w:szCs w:val="28"/>
        </w:rPr>
        <w:t>олимпизма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76464" w:rsidRPr="001C729F" w:rsidRDefault="00076464" w:rsidP="00076464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Развивающие: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F972E5">
        <w:rPr>
          <w:color w:val="000000"/>
          <w:sz w:val="28"/>
          <w:szCs w:val="28"/>
        </w:rPr>
        <w:t>- </w:t>
      </w:r>
      <w:r>
        <w:rPr>
          <w:color w:val="000000"/>
          <w:sz w:val="28"/>
          <w:szCs w:val="28"/>
        </w:rPr>
        <w:t xml:space="preserve">создание условий для развития </w:t>
      </w:r>
      <w:proofErr w:type="spellStart"/>
      <w:r>
        <w:rPr>
          <w:color w:val="000000"/>
          <w:sz w:val="28"/>
          <w:szCs w:val="28"/>
        </w:rPr>
        <w:t>координированности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коммуникативности</w:t>
      </w:r>
      <w:proofErr w:type="spellEnd"/>
      <w:r>
        <w:rPr>
          <w:color w:val="000000"/>
          <w:sz w:val="28"/>
          <w:szCs w:val="28"/>
        </w:rPr>
        <w:t xml:space="preserve"> юных спортсменов;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практическое совершенствование спортивных умений и навыков в процессе соревновательной деятельности.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076464" w:rsidRDefault="00076464" w:rsidP="00076464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МЕХАНИЗМ РЕАЛИЗАЦИИ ПРОГРАММЫ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076464" w:rsidRPr="007F1186" w:rsidRDefault="00076464" w:rsidP="00076464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7F1186">
        <w:rPr>
          <w:color w:val="000000"/>
          <w:sz w:val="28"/>
          <w:szCs w:val="28"/>
        </w:rPr>
        <w:t xml:space="preserve">Механизм реализации программы включает в себя </w:t>
      </w:r>
      <w:r>
        <w:rPr>
          <w:color w:val="000000"/>
          <w:sz w:val="28"/>
          <w:szCs w:val="28"/>
        </w:rPr>
        <w:t>несколько этапов и базируется на принципах деятельности смены детского оздоровительного лагеря.</w:t>
      </w:r>
    </w:p>
    <w:p w:rsidR="00076464" w:rsidRPr="0019049C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b/>
          <w:i/>
          <w:color w:val="000000"/>
          <w:sz w:val="28"/>
          <w:szCs w:val="28"/>
        </w:rPr>
      </w:pPr>
      <w:r w:rsidRPr="0019049C">
        <w:rPr>
          <w:b/>
          <w:i/>
          <w:color w:val="000000"/>
          <w:sz w:val="28"/>
          <w:szCs w:val="28"/>
        </w:rPr>
        <w:t>Подготовительный этап: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19049C">
        <w:rPr>
          <w:color w:val="000000"/>
          <w:sz w:val="28"/>
          <w:szCs w:val="28"/>
        </w:rPr>
        <w:t>разработка программы профильно</w:t>
      </w:r>
      <w:r>
        <w:rPr>
          <w:color w:val="000000"/>
          <w:sz w:val="28"/>
          <w:szCs w:val="28"/>
        </w:rPr>
        <w:t xml:space="preserve">й смены детского оздоровительного лагеря </w:t>
      </w:r>
      <w:r w:rsidRPr="0019049C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круглосуточным</w:t>
      </w:r>
      <w:r w:rsidRPr="0019049C">
        <w:rPr>
          <w:color w:val="000000"/>
          <w:sz w:val="28"/>
          <w:szCs w:val="28"/>
        </w:rPr>
        <w:t xml:space="preserve"> пребыванием детей;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создание материально-</w:t>
      </w:r>
      <w:r w:rsidRPr="0019049C">
        <w:rPr>
          <w:color w:val="000000"/>
          <w:sz w:val="28"/>
          <w:szCs w:val="28"/>
        </w:rPr>
        <w:t>методической базы для реализации программы;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инструктаж тренерско-преподавательского состава смены</w:t>
      </w:r>
      <w:r w:rsidRPr="0019049C">
        <w:rPr>
          <w:color w:val="000000"/>
          <w:sz w:val="28"/>
          <w:szCs w:val="28"/>
        </w:rPr>
        <w:t>;</w:t>
      </w:r>
    </w:p>
    <w:p w:rsidR="00076464" w:rsidRPr="0019049C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19049C">
        <w:rPr>
          <w:color w:val="000000"/>
          <w:sz w:val="28"/>
          <w:szCs w:val="28"/>
        </w:rPr>
        <w:t xml:space="preserve">оповещение обучающихся объединений </w:t>
      </w:r>
      <w:r>
        <w:rPr>
          <w:color w:val="000000"/>
          <w:sz w:val="28"/>
          <w:szCs w:val="28"/>
        </w:rPr>
        <w:t>спортивной направленности региона</w:t>
      </w:r>
      <w:r w:rsidRPr="0019049C">
        <w:rPr>
          <w:color w:val="000000"/>
          <w:sz w:val="28"/>
          <w:szCs w:val="28"/>
        </w:rPr>
        <w:t xml:space="preserve"> о проведении </w:t>
      </w:r>
      <w:r>
        <w:rPr>
          <w:color w:val="000000"/>
          <w:sz w:val="28"/>
          <w:szCs w:val="28"/>
        </w:rPr>
        <w:t>спортивной смены.</w:t>
      </w:r>
    </w:p>
    <w:p w:rsidR="00076464" w:rsidRPr="0019049C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b/>
          <w:i/>
          <w:color w:val="000000"/>
          <w:sz w:val="28"/>
          <w:szCs w:val="28"/>
        </w:rPr>
      </w:pPr>
      <w:r w:rsidRPr="0019049C">
        <w:rPr>
          <w:b/>
          <w:i/>
          <w:color w:val="000000"/>
          <w:sz w:val="28"/>
          <w:szCs w:val="28"/>
        </w:rPr>
        <w:t>Организационный этап: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19049C">
        <w:rPr>
          <w:color w:val="000000"/>
          <w:sz w:val="28"/>
          <w:szCs w:val="28"/>
        </w:rPr>
        <w:t>заезд;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19049C">
        <w:rPr>
          <w:color w:val="000000"/>
          <w:sz w:val="28"/>
          <w:szCs w:val="28"/>
        </w:rPr>
        <w:t>открытие смены;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19049C">
        <w:rPr>
          <w:color w:val="000000"/>
          <w:sz w:val="28"/>
          <w:szCs w:val="28"/>
        </w:rPr>
        <w:t xml:space="preserve">знакомство </w:t>
      </w:r>
      <w:r>
        <w:rPr>
          <w:color w:val="000000"/>
          <w:sz w:val="28"/>
          <w:szCs w:val="28"/>
        </w:rPr>
        <w:t xml:space="preserve">участников смены </w:t>
      </w:r>
      <w:r w:rsidRPr="0019049C">
        <w:rPr>
          <w:color w:val="000000"/>
          <w:sz w:val="28"/>
          <w:szCs w:val="28"/>
        </w:rPr>
        <w:t xml:space="preserve">с правилами жизнедеятельности лагеря, </w:t>
      </w:r>
      <w:r>
        <w:rPr>
          <w:color w:val="000000"/>
          <w:sz w:val="28"/>
          <w:szCs w:val="28"/>
        </w:rPr>
        <w:t>руководством лагеря и организаторами смены</w:t>
      </w:r>
      <w:r w:rsidRPr="0019049C">
        <w:rPr>
          <w:color w:val="000000"/>
          <w:sz w:val="28"/>
          <w:szCs w:val="28"/>
        </w:rPr>
        <w:t>;</w:t>
      </w:r>
    </w:p>
    <w:p w:rsidR="00076464" w:rsidRPr="0019049C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19049C">
        <w:rPr>
          <w:color w:val="000000"/>
          <w:sz w:val="28"/>
          <w:szCs w:val="28"/>
        </w:rPr>
        <w:t xml:space="preserve">формирование органов самоуправления </w:t>
      </w:r>
      <w:r>
        <w:rPr>
          <w:color w:val="000000"/>
          <w:sz w:val="28"/>
          <w:szCs w:val="28"/>
        </w:rPr>
        <w:t>смены.</w:t>
      </w:r>
    </w:p>
    <w:p w:rsidR="00076464" w:rsidRPr="000C4F75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b/>
          <w:i/>
          <w:color w:val="000000"/>
          <w:sz w:val="28"/>
          <w:szCs w:val="28"/>
        </w:rPr>
      </w:pPr>
      <w:r w:rsidRPr="000C4F75">
        <w:rPr>
          <w:b/>
          <w:i/>
          <w:color w:val="000000"/>
          <w:sz w:val="28"/>
          <w:szCs w:val="28"/>
        </w:rPr>
        <w:t>Основной этап: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19049C">
        <w:rPr>
          <w:color w:val="000000"/>
          <w:sz w:val="28"/>
          <w:szCs w:val="28"/>
        </w:rPr>
        <w:t xml:space="preserve">реализация основных принципов и задач </w:t>
      </w:r>
      <w:r>
        <w:rPr>
          <w:color w:val="000000"/>
          <w:sz w:val="28"/>
          <w:szCs w:val="28"/>
        </w:rPr>
        <w:t>спортивной</w:t>
      </w:r>
      <w:r w:rsidRPr="0019049C">
        <w:rPr>
          <w:color w:val="000000"/>
          <w:sz w:val="28"/>
          <w:szCs w:val="28"/>
        </w:rPr>
        <w:t xml:space="preserve"> смены;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19049C">
        <w:rPr>
          <w:color w:val="000000"/>
          <w:sz w:val="28"/>
          <w:szCs w:val="28"/>
        </w:rPr>
        <w:t xml:space="preserve">включение подростков в различные виды </w:t>
      </w:r>
      <w:r>
        <w:rPr>
          <w:color w:val="000000"/>
          <w:sz w:val="28"/>
          <w:szCs w:val="28"/>
        </w:rPr>
        <w:t xml:space="preserve">спортивно-массовой, спортивно-познавательной и </w:t>
      </w:r>
      <w:r w:rsidRPr="0019049C">
        <w:rPr>
          <w:color w:val="000000"/>
          <w:sz w:val="28"/>
          <w:szCs w:val="28"/>
        </w:rPr>
        <w:t>коллективно-творческой деятельности;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19049C">
        <w:rPr>
          <w:color w:val="000000"/>
          <w:sz w:val="28"/>
          <w:szCs w:val="28"/>
        </w:rPr>
        <w:t>проведение тематических дней;</w:t>
      </w:r>
    </w:p>
    <w:p w:rsidR="00076464" w:rsidRPr="0019049C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19049C">
        <w:rPr>
          <w:color w:val="000000"/>
          <w:sz w:val="28"/>
          <w:szCs w:val="28"/>
        </w:rPr>
        <w:t>работа органов самоуправления.</w:t>
      </w:r>
    </w:p>
    <w:p w:rsidR="00076464" w:rsidRPr="000C4F75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b/>
          <w:i/>
          <w:color w:val="000000"/>
          <w:sz w:val="28"/>
          <w:szCs w:val="28"/>
        </w:rPr>
      </w:pPr>
      <w:r w:rsidRPr="000C4F75">
        <w:rPr>
          <w:b/>
          <w:i/>
          <w:color w:val="000000"/>
          <w:sz w:val="28"/>
          <w:szCs w:val="28"/>
        </w:rPr>
        <w:t>Итоговый</w:t>
      </w:r>
      <w:r>
        <w:rPr>
          <w:b/>
          <w:i/>
          <w:color w:val="000000"/>
          <w:sz w:val="28"/>
          <w:szCs w:val="28"/>
        </w:rPr>
        <w:t xml:space="preserve"> (Заключительный)</w:t>
      </w:r>
      <w:r w:rsidRPr="000C4F75">
        <w:rPr>
          <w:b/>
          <w:i/>
          <w:color w:val="000000"/>
          <w:sz w:val="28"/>
          <w:szCs w:val="28"/>
        </w:rPr>
        <w:t xml:space="preserve"> этап: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19049C">
        <w:rPr>
          <w:color w:val="000000"/>
          <w:sz w:val="28"/>
          <w:szCs w:val="28"/>
        </w:rPr>
        <w:t xml:space="preserve">анализ качественных изменений, произошедших с </w:t>
      </w:r>
      <w:r>
        <w:rPr>
          <w:color w:val="000000"/>
          <w:sz w:val="28"/>
          <w:szCs w:val="28"/>
        </w:rPr>
        <w:t xml:space="preserve">юными спортсменами – </w:t>
      </w:r>
      <w:r w:rsidRPr="0019049C">
        <w:rPr>
          <w:color w:val="000000"/>
          <w:sz w:val="28"/>
          <w:szCs w:val="28"/>
        </w:rPr>
        <w:t>участниками смены;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19049C">
        <w:rPr>
          <w:color w:val="000000"/>
          <w:sz w:val="28"/>
          <w:szCs w:val="28"/>
        </w:rPr>
        <w:t>проведен</w:t>
      </w:r>
      <w:r>
        <w:rPr>
          <w:color w:val="000000"/>
          <w:sz w:val="28"/>
          <w:szCs w:val="28"/>
        </w:rPr>
        <w:t>ие аналитической работы по видам спорта</w:t>
      </w:r>
      <w:r w:rsidRPr="0019049C">
        <w:rPr>
          <w:color w:val="000000"/>
          <w:sz w:val="28"/>
          <w:szCs w:val="28"/>
        </w:rPr>
        <w:t>;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19049C">
        <w:rPr>
          <w:color w:val="000000"/>
          <w:sz w:val="28"/>
          <w:szCs w:val="28"/>
        </w:rPr>
        <w:t>проведение аналитической работы  органа самоуправления;</w:t>
      </w:r>
    </w:p>
    <w:p w:rsidR="00076464" w:rsidRPr="0019049C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19049C">
        <w:rPr>
          <w:color w:val="000000"/>
          <w:sz w:val="28"/>
          <w:szCs w:val="28"/>
        </w:rPr>
        <w:t xml:space="preserve">внесение предложений по дальнейшему развитию программы </w:t>
      </w:r>
      <w:r>
        <w:rPr>
          <w:color w:val="000000"/>
          <w:sz w:val="28"/>
          <w:szCs w:val="28"/>
        </w:rPr>
        <w:t>спортивно-оздоровительной</w:t>
      </w:r>
      <w:r w:rsidRPr="00EE7A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спортивно-познавательной смены лагеря</w:t>
      </w:r>
      <w:r w:rsidRPr="0019049C">
        <w:rPr>
          <w:color w:val="000000"/>
          <w:sz w:val="28"/>
          <w:szCs w:val="28"/>
        </w:rPr>
        <w:t>.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b/>
          <w:i/>
          <w:color w:val="000000"/>
          <w:sz w:val="28"/>
          <w:szCs w:val="28"/>
        </w:rPr>
      </w:pPr>
    </w:p>
    <w:p w:rsidR="00076464" w:rsidRPr="000C4F75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b/>
          <w:i/>
          <w:color w:val="000000"/>
          <w:sz w:val="28"/>
          <w:szCs w:val="28"/>
        </w:rPr>
      </w:pPr>
      <w:r w:rsidRPr="000C4F75">
        <w:rPr>
          <w:b/>
          <w:i/>
          <w:color w:val="000000"/>
          <w:sz w:val="28"/>
          <w:szCs w:val="28"/>
        </w:rPr>
        <w:t>Аналитический этап: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19049C">
        <w:rPr>
          <w:color w:val="000000"/>
          <w:sz w:val="28"/>
          <w:szCs w:val="28"/>
        </w:rPr>
        <w:t xml:space="preserve">итоговый сбор </w:t>
      </w:r>
      <w:r>
        <w:rPr>
          <w:color w:val="000000"/>
          <w:sz w:val="28"/>
          <w:szCs w:val="28"/>
        </w:rPr>
        <w:t>тренерско-преподавательского состава смены</w:t>
      </w:r>
      <w:r w:rsidRPr="0019049C">
        <w:rPr>
          <w:color w:val="000000"/>
          <w:sz w:val="28"/>
          <w:szCs w:val="28"/>
        </w:rPr>
        <w:t>;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19049C">
        <w:rPr>
          <w:color w:val="000000"/>
          <w:sz w:val="28"/>
          <w:szCs w:val="28"/>
        </w:rPr>
        <w:t>выработк</w:t>
      </w:r>
      <w:r>
        <w:rPr>
          <w:color w:val="000000"/>
          <w:sz w:val="28"/>
          <w:szCs w:val="28"/>
        </w:rPr>
        <w:t>а перспектив развития программы.</w:t>
      </w:r>
    </w:p>
    <w:p w:rsidR="00076464" w:rsidRPr="00DE5303" w:rsidRDefault="00076464" w:rsidP="00076464">
      <w:pPr>
        <w:pStyle w:val="a5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Принципы реализации программы</w:t>
      </w:r>
    </w:p>
    <w:p w:rsidR="00076464" w:rsidRPr="00DE5303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DE5303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 </w:t>
      </w:r>
      <w:r w:rsidRPr="00DE5303">
        <w:rPr>
          <w:b/>
          <w:i/>
          <w:color w:val="000000"/>
          <w:sz w:val="28"/>
          <w:szCs w:val="28"/>
        </w:rPr>
        <w:t>Принцип самореализации</w:t>
      </w:r>
      <w:r w:rsidRPr="00DE5303">
        <w:rPr>
          <w:color w:val="000000"/>
          <w:sz w:val="28"/>
          <w:szCs w:val="28"/>
        </w:rPr>
        <w:t xml:space="preserve"> предусматривает осознание </w:t>
      </w:r>
      <w:r>
        <w:rPr>
          <w:color w:val="000000"/>
          <w:sz w:val="28"/>
          <w:szCs w:val="28"/>
        </w:rPr>
        <w:t>детьми</w:t>
      </w:r>
      <w:r w:rsidRPr="00DE5303">
        <w:rPr>
          <w:color w:val="000000"/>
          <w:sz w:val="28"/>
          <w:szCs w:val="28"/>
        </w:rPr>
        <w:t xml:space="preserve"> целей и перспектив предполагаемых видов деятельности; добровольность включения </w:t>
      </w:r>
      <w:r w:rsidRPr="00DE5303">
        <w:rPr>
          <w:color w:val="000000"/>
          <w:sz w:val="28"/>
          <w:szCs w:val="28"/>
        </w:rPr>
        <w:lastRenderedPageBreak/>
        <w:t>подростков в ту или иную деятельность, учёт возрастных и индивидуальных особенностей; создание ситуации успеха; поощрение достигнутого.</w:t>
      </w:r>
    </w:p>
    <w:p w:rsidR="00076464" w:rsidRPr="00DE5303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DE5303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 </w:t>
      </w:r>
      <w:r w:rsidRPr="00DE5303">
        <w:rPr>
          <w:b/>
          <w:i/>
          <w:color w:val="000000"/>
          <w:sz w:val="28"/>
          <w:szCs w:val="28"/>
        </w:rPr>
        <w:t>Принцип включенности</w:t>
      </w:r>
      <w:r w:rsidRPr="00DE5303">
        <w:rPr>
          <w:color w:val="000000"/>
          <w:sz w:val="28"/>
          <w:szCs w:val="28"/>
        </w:rPr>
        <w:t xml:space="preserve"> </w:t>
      </w:r>
      <w:r w:rsidRPr="0044214B">
        <w:rPr>
          <w:b/>
          <w:i/>
          <w:color w:val="000000"/>
          <w:sz w:val="28"/>
          <w:szCs w:val="28"/>
        </w:rPr>
        <w:t>в социально значимые отношения</w:t>
      </w:r>
      <w:r w:rsidRPr="00DE5303">
        <w:rPr>
          <w:color w:val="000000"/>
          <w:sz w:val="28"/>
          <w:szCs w:val="28"/>
        </w:rPr>
        <w:t xml:space="preserve"> предусматривает обеспечение гарантии свободного выбора деятельности и права на информацию; создание возможностей переключения с одного вида деятельности на другой в рамках смены или дня; предоставление возможности и право отстаивать своё мнение.</w:t>
      </w:r>
    </w:p>
    <w:p w:rsidR="00076464" w:rsidRPr="00DE5303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DE5303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 </w:t>
      </w:r>
      <w:r w:rsidRPr="00DE5303">
        <w:rPr>
          <w:b/>
          <w:i/>
          <w:color w:val="000000"/>
          <w:sz w:val="28"/>
          <w:szCs w:val="28"/>
        </w:rPr>
        <w:t>Принцип взаимосвязи</w:t>
      </w:r>
      <w:r w:rsidRPr="00DE5303">
        <w:rPr>
          <w:color w:val="000000"/>
          <w:sz w:val="28"/>
          <w:szCs w:val="28"/>
        </w:rPr>
        <w:t xml:space="preserve"> </w:t>
      </w:r>
      <w:r w:rsidRPr="0044214B">
        <w:rPr>
          <w:b/>
          <w:color w:val="000000"/>
          <w:sz w:val="28"/>
          <w:szCs w:val="28"/>
        </w:rPr>
        <w:t>педагогического управления и детского самоуправления</w:t>
      </w:r>
      <w:r w:rsidRPr="00DE5303">
        <w:rPr>
          <w:color w:val="000000"/>
          <w:sz w:val="28"/>
          <w:szCs w:val="28"/>
        </w:rPr>
        <w:t xml:space="preserve"> предусматривает приобретение опыта организации коллективной деятельности и самоорганизации в ней; защиту каждого члена коллектива от негативных проявлений и вредных привычек, создание ситуаций, требующих принятия коллективного решения; формирование чувства ответственности за принятое решение, за свои поступки и действия.</w:t>
      </w:r>
    </w:p>
    <w:p w:rsidR="00076464" w:rsidRPr="00DE5303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DE5303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 </w:t>
      </w:r>
      <w:r w:rsidRPr="00DE5303">
        <w:rPr>
          <w:b/>
          <w:i/>
          <w:color w:val="000000"/>
          <w:sz w:val="28"/>
          <w:szCs w:val="28"/>
        </w:rPr>
        <w:t>Принцип сочетания воспитательных и образовательных мероприятий с трудовой деятельностью</w:t>
      </w:r>
      <w:r w:rsidRPr="00DE5303">
        <w:rPr>
          <w:color w:val="000000"/>
          <w:sz w:val="28"/>
          <w:szCs w:val="28"/>
        </w:rPr>
        <w:t xml:space="preserve"> предусматривает режим дня, обеспечивающий разумное сочетание всех видов деятельности, взаимосвязь всех мероприятий в рамках тематического дня; активное участие детей во всех видах деятельности.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5B27C6">
        <w:rPr>
          <w:color w:val="000000"/>
          <w:sz w:val="28"/>
          <w:szCs w:val="28"/>
        </w:rPr>
        <w:t xml:space="preserve">В ходе </w:t>
      </w:r>
      <w:r>
        <w:rPr>
          <w:color w:val="000000"/>
          <w:sz w:val="28"/>
          <w:szCs w:val="28"/>
        </w:rPr>
        <w:t xml:space="preserve">практической </w:t>
      </w:r>
      <w:r w:rsidRPr="005B27C6">
        <w:rPr>
          <w:color w:val="000000"/>
          <w:sz w:val="28"/>
          <w:szCs w:val="28"/>
        </w:rPr>
        <w:t xml:space="preserve">реализации </w:t>
      </w:r>
      <w:r>
        <w:rPr>
          <w:color w:val="000000"/>
          <w:sz w:val="28"/>
          <w:szCs w:val="28"/>
        </w:rPr>
        <w:t>целей и задач программы используются различные группы методов.</w:t>
      </w:r>
    </w:p>
    <w:p w:rsidR="00076464" w:rsidRPr="00D16B61" w:rsidRDefault="00076464" w:rsidP="00076464">
      <w:pPr>
        <w:pStyle w:val="a5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D16B61">
        <w:rPr>
          <w:b/>
          <w:color w:val="000000"/>
          <w:sz w:val="28"/>
          <w:szCs w:val="28"/>
        </w:rPr>
        <w:t>Методы реализации программы</w:t>
      </w:r>
    </w:p>
    <w:p w:rsidR="00076464" w:rsidRPr="00D16B61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b/>
          <w:i/>
          <w:color w:val="000000"/>
          <w:sz w:val="28"/>
          <w:szCs w:val="28"/>
        </w:rPr>
      </w:pPr>
      <w:r w:rsidRPr="00D16B61">
        <w:rPr>
          <w:b/>
          <w:i/>
          <w:color w:val="000000"/>
          <w:sz w:val="28"/>
          <w:szCs w:val="28"/>
        </w:rPr>
        <w:t>Методы оздоровления:</w:t>
      </w:r>
    </w:p>
    <w:p w:rsidR="00076464" w:rsidRPr="00D16B61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D16B61">
        <w:rPr>
          <w:color w:val="000000"/>
          <w:sz w:val="28"/>
          <w:szCs w:val="28"/>
        </w:rPr>
        <w:t>- закаливание;</w:t>
      </w:r>
    </w:p>
    <w:p w:rsidR="00076464" w:rsidRPr="00D16B61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D16B61">
        <w:rPr>
          <w:color w:val="000000"/>
          <w:sz w:val="28"/>
          <w:szCs w:val="28"/>
        </w:rPr>
        <w:t xml:space="preserve">- утренняя </w:t>
      </w:r>
      <w:r>
        <w:rPr>
          <w:color w:val="000000"/>
          <w:sz w:val="28"/>
          <w:szCs w:val="28"/>
        </w:rPr>
        <w:t>зарядка</w:t>
      </w:r>
      <w:r w:rsidRPr="00D16B61">
        <w:rPr>
          <w:color w:val="000000"/>
          <w:sz w:val="28"/>
          <w:szCs w:val="28"/>
        </w:rPr>
        <w:t>;</w:t>
      </w:r>
    </w:p>
    <w:p w:rsidR="00076464" w:rsidRPr="00D16B61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D16B61">
        <w:rPr>
          <w:color w:val="000000"/>
          <w:sz w:val="28"/>
          <w:szCs w:val="28"/>
        </w:rPr>
        <w:t xml:space="preserve">- спортивные </w:t>
      </w:r>
      <w:r>
        <w:rPr>
          <w:color w:val="000000"/>
          <w:sz w:val="28"/>
          <w:szCs w:val="28"/>
        </w:rPr>
        <w:t>тренировки</w:t>
      </w:r>
      <w:r w:rsidRPr="00D16B61">
        <w:rPr>
          <w:color w:val="000000"/>
          <w:sz w:val="28"/>
          <w:szCs w:val="28"/>
        </w:rPr>
        <w:t xml:space="preserve"> и соревнования;</w:t>
      </w:r>
    </w:p>
    <w:p w:rsidR="00076464" w:rsidRPr="00D16B61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D16B61">
        <w:rPr>
          <w:color w:val="000000"/>
          <w:sz w:val="28"/>
          <w:szCs w:val="28"/>
        </w:rPr>
        <w:t>- беседы по гигиеническому воспитанию и профилактике травматизма.</w:t>
      </w:r>
    </w:p>
    <w:p w:rsidR="00076464" w:rsidRPr="00D16B61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b/>
          <w:i/>
          <w:color w:val="000000"/>
          <w:sz w:val="28"/>
          <w:szCs w:val="28"/>
        </w:rPr>
      </w:pPr>
      <w:r w:rsidRPr="00D16B61">
        <w:rPr>
          <w:b/>
          <w:i/>
          <w:color w:val="000000"/>
          <w:sz w:val="28"/>
          <w:szCs w:val="28"/>
        </w:rPr>
        <w:t>Методы воспитания:</w:t>
      </w:r>
    </w:p>
    <w:p w:rsidR="00076464" w:rsidRPr="00D16B61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D16B61">
        <w:rPr>
          <w:color w:val="000000"/>
          <w:sz w:val="28"/>
          <w:szCs w:val="28"/>
        </w:rPr>
        <w:t>- убеждение;</w:t>
      </w:r>
    </w:p>
    <w:p w:rsidR="00076464" w:rsidRPr="00D16B61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D16B61">
        <w:rPr>
          <w:color w:val="000000"/>
          <w:sz w:val="28"/>
          <w:szCs w:val="28"/>
        </w:rPr>
        <w:t>- поощрение;</w:t>
      </w:r>
    </w:p>
    <w:p w:rsidR="00076464" w:rsidRPr="00D16B61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D16B61">
        <w:rPr>
          <w:color w:val="000000"/>
          <w:sz w:val="28"/>
          <w:szCs w:val="28"/>
        </w:rPr>
        <w:t>- личный пример;</w:t>
      </w:r>
    </w:p>
    <w:p w:rsidR="00076464" w:rsidRPr="00D16B61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D16B61">
        <w:rPr>
          <w:color w:val="000000"/>
          <w:sz w:val="28"/>
          <w:szCs w:val="28"/>
        </w:rPr>
        <w:t>- вовлечение каждого в деятельность;</w:t>
      </w:r>
    </w:p>
    <w:p w:rsidR="00076464" w:rsidRPr="00D16B61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D16B61">
        <w:rPr>
          <w:color w:val="000000"/>
          <w:sz w:val="28"/>
          <w:szCs w:val="28"/>
        </w:rPr>
        <w:t>- самоуправление.</w:t>
      </w:r>
    </w:p>
    <w:p w:rsidR="00076464" w:rsidRPr="00D16B61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b/>
          <w:i/>
          <w:color w:val="000000"/>
          <w:sz w:val="28"/>
          <w:szCs w:val="28"/>
        </w:rPr>
      </w:pPr>
      <w:r w:rsidRPr="00D16B61">
        <w:rPr>
          <w:b/>
          <w:i/>
          <w:color w:val="000000"/>
          <w:sz w:val="28"/>
          <w:szCs w:val="28"/>
        </w:rPr>
        <w:t>Методы образования:</w:t>
      </w:r>
    </w:p>
    <w:p w:rsidR="00076464" w:rsidRPr="00D16B61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D16B61">
        <w:rPr>
          <w:color w:val="000000"/>
          <w:sz w:val="28"/>
          <w:szCs w:val="28"/>
        </w:rPr>
        <w:t>- словесные методы (объяс</w:t>
      </w:r>
      <w:r>
        <w:rPr>
          <w:color w:val="000000"/>
          <w:sz w:val="28"/>
          <w:szCs w:val="28"/>
        </w:rPr>
        <w:t>нение, беседа, рассказ, диалог);</w:t>
      </w:r>
    </w:p>
    <w:p w:rsidR="00076464" w:rsidRPr="00D16B61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экскурсии;</w:t>
      </w:r>
    </w:p>
    <w:p w:rsidR="00076464" w:rsidRPr="00D16B61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D16B61">
        <w:rPr>
          <w:color w:val="000000"/>
          <w:sz w:val="28"/>
          <w:szCs w:val="28"/>
        </w:rPr>
        <w:t>- игра (игры развивающие, подвижные, сюжетно-ролевые, народные, игры на развитие внимания, памяти, воображения, настольные,).</w:t>
      </w:r>
      <w:proofErr w:type="gramEnd"/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b/>
          <w:i/>
          <w:color w:val="000000"/>
          <w:sz w:val="28"/>
          <w:szCs w:val="28"/>
        </w:rPr>
      </w:pP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D16B61">
        <w:rPr>
          <w:b/>
          <w:i/>
          <w:color w:val="000000"/>
          <w:sz w:val="28"/>
          <w:szCs w:val="28"/>
        </w:rPr>
        <w:lastRenderedPageBreak/>
        <w:t>Проектно-конструкторские методы</w:t>
      </w:r>
      <w:r>
        <w:rPr>
          <w:b/>
          <w:i/>
          <w:color w:val="000000"/>
          <w:sz w:val="28"/>
          <w:szCs w:val="28"/>
        </w:rPr>
        <w:t>: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разработка сценариев праздников;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создание творческих работ.</w:t>
      </w:r>
    </w:p>
    <w:p w:rsidR="00076464" w:rsidRPr="008A5F5A" w:rsidRDefault="00076464" w:rsidP="00076464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 организации деятельности по реализации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90"/>
        <w:gridCol w:w="3190"/>
        <w:gridCol w:w="3191"/>
      </w:tblGrid>
      <w:tr w:rsidR="00076464" w:rsidRPr="00D163C2" w:rsidTr="006C151B">
        <w:tc>
          <w:tcPr>
            <w:tcW w:w="3190" w:type="dxa"/>
          </w:tcPr>
          <w:p w:rsidR="00076464" w:rsidRPr="00D163C2" w:rsidRDefault="00076464" w:rsidP="006C151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63C2">
              <w:rPr>
                <w:rFonts w:ascii="Times New Roman" w:hAnsi="Times New Roman"/>
                <w:b/>
                <w:sz w:val="28"/>
                <w:szCs w:val="28"/>
              </w:rPr>
              <w:t>Массовые</w:t>
            </w:r>
          </w:p>
        </w:tc>
        <w:tc>
          <w:tcPr>
            <w:tcW w:w="3190" w:type="dxa"/>
          </w:tcPr>
          <w:p w:rsidR="00076464" w:rsidRPr="00D163C2" w:rsidRDefault="00076464" w:rsidP="006C151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63C2">
              <w:rPr>
                <w:rFonts w:ascii="Times New Roman" w:hAnsi="Times New Roman"/>
                <w:b/>
                <w:sz w:val="28"/>
                <w:szCs w:val="28"/>
              </w:rPr>
              <w:t>Групповые</w:t>
            </w:r>
          </w:p>
        </w:tc>
        <w:tc>
          <w:tcPr>
            <w:tcW w:w="3191" w:type="dxa"/>
          </w:tcPr>
          <w:p w:rsidR="00076464" w:rsidRPr="00D163C2" w:rsidRDefault="00076464" w:rsidP="006C151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63C2">
              <w:rPr>
                <w:rFonts w:ascii="Times New Roman" w:hAnsi="Times New Roman"/>
                <w:b/>
                <w:sz w:val="28"/>
                <w:szCs w:val="28"/>
              </w:rPr>
              <w:t>Индивидуальные</w:t>
            </w:r>
          </w:p>
        </w:tc>
      </w:tr>
      <w:tr w:rsidR="00076464" w:rsidRPr="00D163C2" w:rsidTr="006C151B">
        <w:tc>
          <w:tcPr>
            <w:tcW w:w="3190" w:type="dxa"/>
          </w:tcPr>
          <w:p w:rsidR="00076464" w:rsidRPr="00D163C2" w:rsidRDefault="00076464" w:rsidP="006C15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3C2">
              <w:rPr>
                <w:rFonts w:ascii="Times New Roman" w:hAnsi="Times New Roman"/>
                <w:sz w:val="28"/>
                <w:szCs w:val="28"/>
              </w:rPr>
              <w:t>Праздники;</w:t>
            </w:r>
          </w:p>
          <w:p w:rsidR="00076464" w:rsidRPr="00D163C2" w:rsidRDefault="00076464" w:rsidP="006C15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3C2">
              <w:rPr>
                <w:rFonts w:ascii="Times New Roman" w:hAnsi="Times New Roman"/>
                <w:sz w:val="28"/>
                <w:szCs w:val="28"/>
              </w:rPr>
              <w:t>Конкурсы;</w:t>
            </w:r>
          </w:p>
          <w:p w:rsidR="00076464" w:rsidRPr="00D163C2" w:rsidRDefault="00076464" w:rsidP="006C15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3C2">
              <w:rPr>
                <w:rFonts w:ascii="Times New Roman" w:hAnsi="Times New Roman"/>
                <w:sz w:val="28"/>
                <w:szCs w:val="28"/>
              </w:rPr>
              <w:t>Экскурсии;</w:t>
            </w:r>
          </w:p>
          <w:p w:rsidR="00076464" w:rsidRPr="00D163C2" w:rsidRDefault="00076464" w:rsidP="006C15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3C2">
              <w:rPr>
                <w:rFonts w:ascii="Times New Roman" w:hAnsi="Times New Roman"/>
                <w:sz w:val="28"/>
                <w:szCs w:val="28"/>
              </w:rPr>
              <w:t>Спортивные соревнования;</w:t>
            </w:r>
          </w:p>
          <w:p w:rsidR="00076464" w:rsidRPr="00D163C2" w:rsidRDefault="00076464" w:rsidP="006C15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3C2">
              <w:rPr>
                <w:rFonts w:ascii="Times New Roman" w:hAnsi="Times New Roman"/>
                <w:sz w:val="28"/>
                <w:szCs w:val="28"/>
              </w:rPr>
              <w:t>Учебно-тренировочные занятия;</w:t>
            </w:r>
          </w:p>
        </w:tc>
        <w:tc>
          <w:tcPr>
            <w:tcW w:w="3190" w:type="dxa"/>
          </w:tcPr>
          <w:p w:rsidR="00076464" w:rsidRPr="00D163C2" w:rsidRDefault="00076464" w:rsidP="006C15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3C2">
              <w:rPr>
                <w:rFonts w:ascii="Times New Roman" w:hAnsi="Times New Roman"/>
                <w:sz w:val="28"/>
                <w:szCs w:val="28"/>
              </w:rPr>
              <w:t>Беседы;</w:t>
            </w:r>
          </w:p>
          <w:p w:rsidR="00076464" w:rsidRPr="00D163C2" w:rsidRDefault="00076464" w:rsidP="006C15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3C2">
              <w:rPr>
                <w:rFonts w:ascii="Times New Roman" w:hAnsi="Times New Roman"/>
                <w:sz w:val="28"/>
                <w:szCs w:val="28"/>
              </w:rPr>
              <w:t>Конкурсы;</w:t>
            </w:r>
          </w:p>
          <w:p w:rsidR="00076464" w:rsidRPr="00D163C2" w:rsidRDefault="00076464" w:rsidP="006C15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3C2">
              <w:rPr>
                <w:rFonts w:ascii="Times New Roman" w:hAnsi="Times New Roman"/>
                <w:sz w:val="28"/>
                <w:szCs w:val="28"/>
              </w:rPr>
              <w:t>Создание и реализация проектов спортивной тематики;</w:t>
            </w:r>
          </w:p>
          <w:p w:rsidR="00076464" w:rsidRPr="00D163C2" w:rsidRDefault="00076464" w:rsidP="006C15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3C2">
              <w:rPr>
                <w:rFonts w:ascii="Times New Roman" w:hAnsi="Times New Roman"/>
                <w:sz w:val="28"/>
                <w:szCs w:val="28"/>
              </w:rPr>
              <w:t>Учебно-тренировочные занятия;</w:t>
            </w:r>
          </w:p>
        </w:tc>
        <w:tc>
          <w:tcPr>
            <w:tcW w:w="3191" w:type="dxa"/>
          </w:tcPr>
          <w:p w:rsidR="00076464" w:rsidRPr="00D163C2" w:rsidRDefault="00076464" w:rsidP="006C15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3C2">
              <w:rPr>
                <w:rFonts w:ascii="Times New Roman" w:hAnsi="Times New Roman"/>
                <w:sz w:val="28"/>
                <w:szCs w:val="28"/>
              </w:rPr>
              <w:t>Индивидуальные беседы;</w:t>
            </w:r>
          </w:p>
          <w:p w:rsidR="00076464" w:rsidRPr="00D163C2" w:rsidRDefault="00076464" w:rsidP="006C15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3C2">
              <w:rPr>
                <w:rFonts w:ascii="Times New Roman" w:hAnsi="Times New Roman"/>
                <w:sz w:val="28"/>
                <w:szCs w:val="28"/>
              </w:rPr>
              <w:t>Создание и реализация проектов спортивной тематики;</w:t>
            </w:r>
          </w:p>
          <w:p w:rsidR="00076464" w:rsidRPr="00D163C2" w:rsidRDefault="00076464" w:rsidP="006C15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3C2">
              <w:rPr>
                <w:rFonts w:ascii="Times New Roman" w:hAnsi="Times New Roman"/>
                <w:sz w:val="28"/>
                <w:szCs w:val="28"/>
              </w:rPr>
              <w:t>Учебно-тренировочные занятия;</w:t>
            </w:r>
          </w:p>
        </w:tc>
      </w:tr>
    </w:tbl>
    <w:p w:rsidR="00076464" w:rsidRPr="00D16B61" w:rsidRDefault="00076464" w:rsidP="00076464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076464" w:rsidRDefault="00076464" w:rsidP="00076464">
      <w:pPr>
        <w:pStyle w:val="a5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057FE4">
        <w:rPr>
          <w:b/>
          <w:color w:val="000000"/>
          <w:sz w:val="28"/>
          <w:szCs w:val="28"/>
        </w:rPr>
        <w:t>Возможные риски в процессе реализации Программы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- </w:t>
      </w:r>
      <w:r w:rsidRPr="00057FE4">
        <w:rPr>
          <w:color w:val="000000"/>
          <w:sz w:val="28"/>
          <w:szCs w:val="28"/>
        </w:rPr>
        <w:t>плохие погодные условия</w:t>
      </w:r>
      <w:r>
        <w:rPr>
          <w:color w:val="000000"/>
          <w:sz w:val="28"/>
          <w:szCs w:val="28"/>
        </w:rPr>
        <w:t>;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 высокая активность насекомых;</w:t>
      </w:r>
    </w:p>
    <w:p w:rsidR="00076464" w:rsidRPr="00057FE4" w:rsidRDefault="00076464" w:rsidP="00076464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 поломка автотранспорта и оргтехники.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076464" w:rsidRDefault="00076464" w:rsidP="00076464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076464" w:rsidRDefault="00076464" w:rsidP="00076464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076464" w:rsidRDefault="00076464" w:rsidP="00076464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076464" w:rsidRDefault="00076464" w:rsidP="00076464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076464" w:rsidRDefault="00076464" w:rsidP="00076464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076464" w:rsidRDefault="00076464" w:rsidP="00076464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076464" w:rsidRDefault="00076464" w:rsidP="00076464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076464" w:rsidRDefault="00076464" w:rsidP="00076464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076464" w:rsidRDefault="00076464" w:rsidP="00076464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076464" w:rsidRDefault="00076464" w:rsidP="00076464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076464" w:rsidRDefault="00076464" w:rsidP="00076464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076464" w:rsidRDefault="00076464" w:rsidP="00076464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076464" w:rsidRDefault="00076464" w:rsidP="00076464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076464" w:rsidRDefault="00076464" w:rsidP="00076464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076464" w:rsidRDefault="00076464" w:rsidP="00076464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076464" w:rsidRDefault="00076464" w:rsidP="00076464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076464" w:rsidRDefault="00076464" w:rsidP="00076464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076464" w:rsidRDefault="00076464" w:rsidP="00076464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076464" w:rsidRDefault="00076464" w:rsidP="00076464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076464" w:rsidRDefault="00076464" w:rsidP="00076464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076464" w:rsidRDefault="00076464" w:rsidP="00076464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19049C">
        <w:rPr>
          <w:b/>
          <w:color w:val="000000"/>
          <w:sz w:val="28"/>
          <w:szCs w:val="28"/>
        </w:rPr>
        <w:lastRenderedPageBreak/>
        <w:t>СОДЕРЖАНИЕ ПРОГРАММЫ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данной профильной смены по своей направленности </w:t>
      </w:r>
      <w:proofErr w:type="gramStart"/>
      <w:r>
        <w:rPr>
          <w:color w:val="000000"/>
          <w:sz w:val="28"/>
          <w:szCs w:val="28"/>
        </w:rPr>
        <w:t>является спортивной при этом акцент основной части смены делается</w:t>
      </w:r>
      <w:proofErr w:type="gramEnd"/>
      <w:r>
        <w:rPr>
          <w:color w:val="000000"/>
          <w:sz w:val="28"/>
          <w:szCs w:val="28"/>
        </w:rPr>
        <w:t xml:space="preserve"> исключительно на соревнованиях по различным видам спорта (в зависимости от участников смены). Соревновательная деятельность обязательно сочетается с отдыхом, оздоровлением и обучением детей.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продолжительности программа – краткосрочная, т.е. реализуется в течение одной смены.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Участниками реализации программы являются все дети и педагогический коллектив смены.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CD760A">
        <w:rPr>
          <w:color w:val="000000"/>
          <w:sz w:val="28"/>
          <w:szCs w:val="28"/>
        </w:rPr>
        <w:t>Программа представляет сочетание разнообразных инновационных и уже апробированных методик по спортивным лагерям, элементов коллективно-творческих игр, практических занятий,</w:t>
      </w:r>
      <w:r>
        <w:rPr>
          <w:color w:val="000000"/>
          <w:sz w:val="28"/>
          <w:szCs w:val="28"/>
        </w:rPr>
        <w:t xml:space="preserve"> теоретических знаний по олимпийскому образованию,</w:t>
      </w:r>
      <w:r w:rsidRPr="00CD760A">
        <w:rPr>
          <w:color w:val="000000"/>
          <w:sz w:val="28"/>
          <w:szCs w:val="28"/>
        </w:rPr>
        <w:t xml:space="preserve"> показательных выступлений </w:t>
      </w:r>
      <w:r>
        <w:rPr>
          <w:color w:val="000000"/>
          <w:sz w:val="28"/>
          <w:szCs w:val="28"/>
        </w:rPr>
        <w:t>по видам спорта</w:t>
      </w:r>
      <w:r w:rsidRPr="00CD760A">
        <w:rPr>
          <w:color w:val="000000"/>
          <w:sz w:val="28"/>
          <w:szCs w:val="28"/>
        </w:rPr>
        <w:t>, спортивных соревнований и эстафет и т.п., способствующих воспитанию у юных спортсменов дисциплинированности, организованности, самообладания, уверенности в собственных силах, инициативности.</w:t>
      </w:r>
    </w:p>
    <w:p w:rsidR="00076464" w:rsidRPr="00B41502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B41502">
        <w:rPr>
          <w:color w:val="000000"/>
          <w:sz w:val="28"/>
          <w:szCs w:val="28"/>
        </w:rPr>
        <w:t xml:space="preserve">Основная часть мероприятий проводится на открытых площадках территории </w:t>
      </w:r>
      <w:r>
        <w:rPr>
          <w:color w:val="000000"/>
          <w:sz w:val="28"/>
          <w:szCs w:val="28"/>
        </w:rPr>
        <w:t>детского оздоровительного лагеря</w:t>
      </w:r>
      <w:r w:rsidRPr="00B41502">
        <w:rPr>
          <w:color w:val="000000"/>
          <w:sz w:val="28"/>
          <w:szCs w:val="28"/>
        </w:rPr>
        <w:t>.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B41502">
        <w:rPr>
          <w:color w:val="000000"/>
          <w:sz w:val="28"/>
          <w:szCs w:val="28"/>
        </w:rPr>
        <w:t>Кроме основных мероприятий ежедневно с детьми проводятся игровые</w:t>
      </w:r>
      <w:r>
        <w:rPr>
          <w:color w:val="000000"/>
          <w:sz w:val="28"/>
          <w:szCs w:val="28"/>
        </w:rPr>
        <w:t xml:space="preserve"> и теоретические </w:t>
      </w:r>
      <w:r w:rsidRPr="00B41502">
        <w:rPr>
          <w:color w:val="000000"/>
          <w:sz w:val="28"/>
          <w:szCs w:val="28"/>
        </w:rPr>
        <w:t>часы</w:t>
      </w:r>
      <w:r>
        <w:rPr>
          <w:color w:val="000000"/>
          <w:sz w:val="28"/>
          <w:szCs w:val="28"/>
        </w:rPr>
        <w:t xml:space="preserve"> по видам спорта</w:t>
      </w:r>
      <w:r w:rsidRPr="00B41502">
        <w:rPr>
          <w:color w:val="000000"/>
          <w:sz w:val="28"/>
          <w:szCs w:val="28"/>
        </w:rPr>
        <w:t>.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Основная идея смены – грамотное и эффективное сочетание спортивных соревнований в детском оздоровительном лагере с различными видами деятельности.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Три периода (цикла смены) – организационный, основной и заключительный сочетают в себе все направления социальной, </w:t>
      </w:r>
      <w:proofErr w:type="spellStart"/>
      <w:r>
        <w:rPr>
          <w:color w:val="000000"/>
          <w:sz w:val="28"/>
          <w:szCs w:val="28"/>
        </w:rPr>
        <w:t>культурно-досуговой</w:t>
      </w:r>
      <w:proofErr w:type="spellEnd"/>
      <w:r>
        <w:rPr>
          <w:color w:val="000000"/>
          <w:sz w:val="28"/>
          <w:szCs w:val="28"/>
        </w:rPr>
        <w:t>, воспитательной, оздоровительной и познавательной деятельности коллектива смены.</w:t>
      </w:r>
    </w:p>
    <w:p w:rsidR="00076464" w:rsidRPr="00D41705" w:rsidRDefault="00076464" w:rsidP="00076464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D41705">
        <w:rPr>
          <w:b/>
          <w:i/>
          <w:color w:val="000000"/>
          <w:sz w:val="28"/>
          <w:szCs w:val="28"/>
        </w:rPr>
        <w:t>Организационный период</w:t>
      </w:r>
    </w:p>
    <w:p w:rsidR="00076464" w:rsidRPr="00D41705" w:rsidRDefault="00076464" w:rsidP="00076464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41705">
        <w:rPr>
          <w:color w:val="000000"/>
          <w:sz w:val="28"/>
          <w:szCs w:val="28"/>
        </w:rPr>
        <w:t>Адаптация детей к жизни лагеря, знакомство, создание временных детских коллективов</w:t>
      </w:r>
      <w:r>
        <w:rPr>
          <w:color w:val="000000"/>
          <w:sz w:val="28"/>
          <w:szCs w:val="28"/>
        </w:rPr>
        <w:t xml:space="preserve"> (по видам спорта)</w:t>
      </w:r>
      <w:r w:rsidRPr="00D41705">
        <w:rPr>
          <w:color w:val="000000"/>
          <w:sz w:val="28"/>
          <w:szCs w:val="28"/>
        </w:rPr>
        <w:t>, органи</w:t>
      </w:r>
      <w:r>
        <w:rPr>
          <w:color w:val="000000"/>
          <w:sz w:val="28"/>
          <w:szCs w:val="28"/>
        </w:rPr>
        <w:t>зационные сборы</w:t>
      </w:r>
      <w:r w:rsidRPr="00D41705">
        <w:rPr>
          <w:color w:val="000000"/>
          <w:sz w:val="28"/>
          <w:szCs w:val="28"/>
        </w:rPr>
        <w:t>; коллективное планирование, знакомства, праздники творчества, другие формы включения детей и подростков в активную жизнь.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31898">
        <w:rPr>
          <w:b/>
          <w:i/>
          <w:color w:val="000000"/>
          <w:sz w:val="28"/>
          <w:szCs w:val="28"/>
        </w:rPr>
        <w:t>Основной период</w:t>
      </w:r>
    </w:p>
    <w:p w:rsidR="00076464" w:rsidRPr="00D41705" w:rsidRDefault="00076464" w:rsidP="00076464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41705">
        <w:rPr>
          <w:color w:val="000000"/>
          <w:sz w:val="28"/>
          <w:szCs w:val="28"/>
        </w:rPr>
        <w:t xml:space="preserve">Коллективная организация дел </w:t>
      </w:r>
      <w:r>
        <w:rPr>
          <w:color w:val="000000"/>
          <w:sz w:val="28"/>
          <w:szCs w:val="28"/>
        </w:rPr>
        <w:t>в отряде, взаимодействие отрядов</w:t>
      </w:r>
      <w:r w:rsidRPr="00D41705">
        <w:rPr>
          <w:color w:val="000000"/>
          <w:sz w:val="28"/>
          <w:szCs w:val="28"/>
        </w:rPr>
        <w:t>. Коллективно-организаторская деятельность. Содержание, формы и методы основных видов воспитательной деятельн</w:t>
      </w:r>
      <w:r>
        <w:rPr>
          <w:color w:val="000000"/>
          <w:sz w:val="28"/>
          <w:szCs w:val="28"/>
        </w:rPr>
        <w:t>ости лагеря, их взаимодействие.</w:t>
      </w:r>
    </w:p>
    <w:p w:rsidR="00076464" w:rsidRPr="00D41705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D41705">
        <w:rPr>
          <w:color w:val="000000"/>
          <w:sz w:val="28"/>
          <w:szCs w:val="28"/>
        </w:rPr>
        <w:lastRenderedPageBreak/>
        <w:t>Познавательная деятельность по расширению кругозор</w:t>
      </w:r>
      <w:r>
        <w:rPr>
          <w:color w:val="000000"/>
          <w:sz w:val="28"/>
          <w:szCs w:val="28"/>
        </w:rPr>
        <w:t>а детей, изучение истории Олимпийских игр.</w:t>
      </w:r>
    </w:p>
    <w:p w:rsidR="00076464" w:rsidRPr="00D41705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Физкультурно-спортивная деятельность (основная для данной смены). Соревнования, турниры по видам спорта, показательные выступления в период проведения смены, а также интеллектуальные конкурсы на знание основ физической культуры, спорта и </w:t>
      </w:r>
      <w:proofErr w:type="spellStart"/>
      <w:r>
        <w:rPr>
          <w:color w:val="000000"/>
          <w:sz w:val="28"/>
          <w:szCs w:val="28"/>
        </w:rPr>
        <w:t>олимпизма</w:t>
      </w:r>
      <w:proofErr w:type="spellEnd"/>
      <w:r>
        <w:rPr>
          <w:color w:val="000000"/>
          <w:sz w:val="28"/>
          <w:szCs w:val="28"/>
        </w:rPr>
        <w:t>.</w:t>
      </w:r>
    </w:p>
    <w:p w:rsidR="00076464" w:rsidRPr="00D41705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D41705">
        <w:rPr>
          <w:color w:val="000000"/>
          <w:sz w:val="28"/>
          <w:szCs w:val="28"/>
        </w:rPr>
        <w:t>Художественно-эстетическая деятельность. Создание условий для художественного творчества детей, эстетики быта, развития эстетического вкуса, культуры поведения и взаимоотношений.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31898">
        <w:rPr>
          <w:b/>
          <w:i/>
          <w:color w:val="000000"/>
          <w:sz w:val="28"/>
          <w:szCs w:val="28"/>
        </w:rPr>
        <w:t>Заключительный период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деятельности юных спортсменов</w:t>
      </w:r>
      <w:r w:rsidRPr="00D41705">
        <w:rPr>
          <w:color w:val="000000"/>
          <w:sz w:val="28"/>
          <w:szCs w:val="28"/>
        </w:rPr>
        <w:t xml:space="preserve"> по подведению итогов </w:t>
      </w:r>
      <w:r>
        <w:rPr>
          <w:color w:val="000000"/>
          <w:sz w:val="28"/>
          <w:szCs w:val="28"/>
        </w:rPr>
        <w:t>деятельности</w:t>
      </w:r>
      <w:r w:rsidRPr="00D41705">
        <w:rPr>
          <w:color w:val="000000"/>
          <w:sz w:val="28"/>
          <w:szCs w:val="28"/>
        </w:rPr>
        <w:t xml:space="preserve"> за смену. Использование творческих форм отчета, смотров знаний, уме</w:t>
      </w:r>
      <w:r>
        <w:rPr>
          <w:color w:val="000000"/>
          <w:sz w:val="28"/>
          <w:szCs w:val="28"/>
        </w:rPr>
        <w:t xml:space="preserve">ний. Прощальные костры. </w:t>
      </w:r>
      <w:r w:rsidRPr="00D41705">
        <w:rPr>
          <w:color w:val="000000"/>
          <w:sz w:val="28"/>
          <w:szCs w:val="28"/>
        </w:rPr>
        <w:t>Формы поощрения.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E6A09">
        <w:rPr>
          <w:color w:val="000000"/>
          <w:sz w:val="28"/>
          <w:szCs w:val="28"/>
        </w:rPr>
        <w:t xml:space="preserve">Весь учебно-воспитательный процесс в ходе реализации программы делится на </w:t>
      </w:r>
      <w:r>
        <w:rPr>
          <w:color w:val="000000"/>
          <w:sz w:val="28"/>
          <w:szCs w:val="28"/>
        </w:rPr>
        <w:t>два блока: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b/>
          <w:i/>
          <w:color w:val="000000"/>
          <w:sz w:val="28"/>
          <w:szCs w:val="28"/>
        </w:rPr>
      </w:pPr>
      <w:proofErr w:type="spellStart"/>
      <w:r>
        <w:rPr>
          <w:b/>
          <w:i/>
          <w:color w:val="000000"/>
          <w:sz w:val="28"/>
          <w:szCs w:val="28"/>
        </w:rPr>
        <w:t>Оздоровительно-досуговый</w:t>
      </w:r>
      <w:proofErr w:type="spellEnd"/>
      <w:r>
        <w:rPr>
          <w:b/>
          <w:i/>
          <w:color w:val="000000"/>
          <w:sz w:val="28"/>
          <w:szCs w:val="28"/>
        </w:rPr>
        <w:t xml:space="preserve"> блок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профильной смены </w:t>
      </w:r>
      <w:r w:rsidRPr="00F25795">
        <w:rPr>
          <w:sz w:val="28"/>
          <w:szCs w:val="28"/>
        </w:rPr>
        <w:t>«</w:t>
      </w:r>
      <w:r>
        <w:rPr>
          <w:sz w:val="28"/>
          <w:szCs w:val="28"/>
        </w:rPr>
        <w:t xml:space="preserve">Быстрее, выше, сильнее!» этот блок является основополагающим. В </w:t>
      </w:r>
      <w:r w:rsidRPr="009A68B6">
        <w:rPr>
          <w:sz w:val="28"/>
          <w:szCs w:val="28"/>
        </w:rPr>
        <w:t xml:space="preserve">программу </w:t>
      </w:r>
      <w:r>
        <w:rPr>
          <w:sz w:val="28"/>
          <w:szCs w:val="28"/>
        </w:rPr>
        <w:t>данной смены</w:t>
      </w:r>
      <w:r w:rsidRPr="009A68B6">
        <w:rPr>
          <w:sz w:val="28"/>
          <w:szCs w:val="28"/>
        </w:rPr>
        <w:t xml:space="preserve"> включены следующие мероприятия</w:t>
      </w:r>
      <w:r>
        <w:rPr>
          <w:sz w:val="28"/>
          <w:szCs w:val="28"/>
        </w:rPr>
        <w:t>: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 ежедневная тренировка;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ежедневные закаливающие процедуры;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принятие солнечных и воздушных ванн (в светлое время суток в течение всей смены);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организация купания;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физический труд в рамках самообслуживания;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организация спортивно-массовых, физкультурно-спортивных и культурно-массовых мероприятий.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Образовательный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Обучающие занятия дают участникам смены необходимый теоретический материал для успешного участия во всех культурных и спортивно-массовых мероприятиях. Темы занятий объединены по следующим направлениям: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правила по видам спорта;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великие спортсмены России и Самарской области;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Олимпийские игры: история и современность;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в преддверии Олимпийских игр (2016);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памятные дни России и Самарской губернии;</w:t>
      </w:r>
    </w:p>
    <w:p w:rsidR="00076464" w:rsidRPr="00AB6768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культура общения, сленг, этикет.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076464" w:rsidRDefault="00076464" w:rsidP="00076464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Режим дня</w:t>
      </w:r>
    </w:p>
    <w:tbl>
      <w:tblPr>
        <w:tblW w:w="10173" w:type="dxa"/>
        <w:tblLook w:val="00A0"/>
      </w:tblPr>
      <w:tblGrid>
        <w:gridCol w:w="1809"/>
        <w:gridCol w:w="8364"/>
      </w:tblGrid>
      <w:tr w:rsidR="00076464" w:rsidRPr="00D163C2" w:rsidTr="006C151B">
        <w:tc>
          <w:tcPr>
            <w:tcW w:w="1809" w:type="dxa"/>
            <w:vAlign w:val="center"/>
          </w:tcPr>
          <w:p w:rsidR="00076464" w:rsidRPr="00D163C2" w:rsidRDefault="00076464" w:rsidP="006C151B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163C2">
              <w:rPr>
                <w:color w:val="000000"/>
                <w:sz w:val="28"/>
                <w:szCs w:val="28"/>
              </w:rPr>
              <w:t>7.00</w:t>
            </w:r>
          </w:p>
        </w:tc>
        <w:tc>
          <w:tcPr>
            <w:tcW w:w="8364" w:type="dxa"/>
          </w:tcPr>
          <w:p w:rsidR="00076464" w:rsidRPr="00D163C2" w:rsidRDefault="00076464" w:rsidP="006C151B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163C2">
              <w:rPr>
                <w:color w:val="000000"/>
                <w:sz w:val="28"/>
                <w:szCs w:val="28"/>
              </w:rPr>
              <w:t>Подъем</w:t>
            </w:r>
          </w:p>
        </w:tc>
      </w:tr>
      <w:tr w:rsidR="00076464" w:rsidRPr="00D163C2" w:rsidTr="006C151B">
        <w:tc>
          <w:tcPr>
            <w:tcW w:w="1809" w:type="dxa"/>
            <w:vAlign w:val="center"/>
          </w:tcPr>
          <w:p w:rsidR="00076464" w:rsidRPr="00D163C2" w:rsidRDefault="00076464" w:rsidP="006C151B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163C2">
              <w:rPr>
                <w:color w:val="000000"/>
                <w:sz w:val="28"/>
                <w:szCs w:val="28"/>
              </w:rPr>
              <w:t>7.30-8.30</w:t>
            </w:r>
          </w:p>
        </w:tc>
        <w:tc>
          <w:tcPr>
            <w:tcW w:w="8364" w:type="dxa"/>
          </w:tcPr>
          <w:p w:rsidR="00076464" w:rsidRPr="00D163C2" w:rsidRDefault="00076464" w:rsidP="006C151B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Утренняя зарядка</w:t>
            </w:r>
          </w:p>
        </w:tc>
      </w:tr>
      <w:tr w:rsidR="00076464" w:rsidRPr="00D163C2" w:rsidTr="006C151B">
        <w:tc>
          <w:tcPr>
            <w:tcW w:w="1809" w:type="dxa"/>
            <w:vAlign w:val="center"/>
          </w:tcPr>
          <w:p w:rsidR="00076464" w:rsidRPr="00D163C2" w:rsidRDefault="00076464" w:rsidP="006C151B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163C2">
              <w:rPr>
                <w:color w:val="000000"/>
                <w:sz w:val="28"/>
                <w:szCs w:val="28"/>
              </w:rPr>
              <w:t>9.00-10.00</w:t>
            </w:r>
          </w:p>
        </w:tc>
        <w:tc>
          <w:tcPr>
            <w:tcW w:w="8364" w:type="dxa"/>
          </w:tcPr>
          <w:p w:rsidR="00076464" w:rsidRPr="00D163C2" w:rsidRDefault="00076464" w:rsidP="006C151B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163C2">
              <w:rPr>
                <w:color w:val="000000"/>
                <w:sz w:val="28"/>
                <w:szCs w:val="28"/>
              </w:rPr>
              <w:t>Завтрак</w:t>
            </w:r>
          </w:p>
        </w:tc>
      </w:tr>
      <w:tr w:rsidR="00076464" w:rsidRPr="00D163C2" w:rsidTr="006C151B">
        <w:tc>
          <w:tcPr>
            <w:tcW w:w="1809" w:type="dxa"/>
            <w:vAlign w:val="center"/>
          </w:tcPr>
          <w:p w:rsidR="00076464" w:rsidRPr="00D163C2" w:rsidRDefault="00076464" w:rsidP="006C151B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163C2">
              <w:rPr>
                <w:color w:val="000000"/>
                <w:sz w:val="28"/>
                <w:szCs w:val="28"/>
              </w:rPr>
              <w:t>10.00-10.30</w:t>
            </w:r>
          </w:p>
        </w:tc>
        <w:tc>
          <w:tcPr>
            <w:tcW w:w="8364" w:type="dxa"/>
          </w:tcPr>
          <w:p w:rsidR="00076464" w:rsidRPr="00D163C2" w:rsidRDefault="00076464" w:rsidP="006C151B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163C2">
              <w:rPr>
                <w:color w:val="000000"/>
                <w:sz w:val="28"/>
                <w:szCs w:val="28"/>
              </w:rPr>
              <w:t>Проверка комнат и территорий</w:t>
            </w:r>
          </w:p>
        </w:tc>
      </w:tr>
      <w:tr w:rsidR="00076464" w:rsidRPr="00D163C2" w:rsidTr="006C151B">
        <w:tc>
          <w:tcPr>
            <w:tcW w:w="1809" w:type="dxa"/>
            <w:vAlign w:val="center"/>
          </w:tcPr>
          <w:p w:rsidR="00076464" w:rsidRPr="00D163C2" w:rsidRDefault="00076464" w:rsidP="006C151B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163C2">
              <w:rPr>
                <w:color w:val="000000"/>
                <w:sz w:val="28"/>
                <w:szCs w:val="28"/>
              </w:rPr>
              <w:t>10.30-13.00</w:t>
            </w:r>
          </w:p>
        </w:tc>
        <w:tc>
          <w:tcPr>
            <w:tcW w:w="8364" w:type="dxa"/>
          </w:tcPr>
          <w:p w:rsidR="00076464" w:rsidRPr="00D163C2" w:rsidRDefault="00076464" w:rsidP="006C151B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163C2">
              <w:rPr>
                <w:color w:val="000000"/>
                <w:sz w:val="28"/>
                <w:szCs w:val="28"/>
              </w:rPr>
              <w:t>Учебно-тренировочный процесс, спортивно-массовые мероприятия</w:t>
            </w:r>
          </w:p>
        </w:tc>
      </w:tr>
      <w:tr w:rsidR="00076464" w:rsidRPr="00D163C2" w:rsidTr="006C151B">
        <w:tc>
          <w:tcPr>
            <w:tcW w:w="1809" w:type="dxa"/>
            <w:vAlign w:val="center"/>
          </w:tcPr>
          <w:p w:rsidR="00076464" w:rsidRPr="00D163C2" w:rsidRDefault="00076464" w:rsidP="006C151B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163C2">
              <w:rPr>
                <w:color w:val="000000"/>
                <w:sz w:val="28"/>
                <w:szCs w:val="28"/>
              </w:rPr>
              <w:t>14.00-15.00</w:t>
            </w:r>
          </w:p>
        </w:tc>
        <w:tc>
          <w:tcPr>
            <w:tcW w:w="8364" w:type="dxa"/>
          </w:tcPr>
          <w:p w:rsidR="00076464" w:rsidRPr="00D163C2" w:rsidRDefault="00076464" w:rsidP="006C151B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163C2">
              <w:rPr>
                <w:color w:val="000000"/>
                <w:sz w:val="28"/>
                <w:szCs w:val="28"/>
              </w:rPr>
              <w:t>Обед</w:t>
            </w:r>
          </w:p>
        </w:tc>
      </w:tr>
      <w:tr w:rsidR="00076464" w:rsidRPr="00D163C2" w:rsidTr="006C151B">
        <w:tc>
          <w:tcPr>
            <w:tcW w:w="1809" w:type="dxa"/>
            <w:vAlign w:val="center"/>
          </w:tcPr>
          <w:p w:rsidR="00076464" w:rsidRPr="00D163C2" w:rsidRDefault="00076464" w:rsidP="006C151B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163C2">
              <w:rPr>
                <w:color w:val="000000"/>
                <w:sz w:val="28"/>
                <w:szCs w:val="28"/>
              </w:rPr>
              <w:t>15.00-16.00</w:t>
            </w:r>
          </w:p>
        </w:tc>
        <w:tc>
          <w:tcPr>
            <w:tcW w:w="8364" w:type="dxa"/>
          </w:tcPr>
          <w:p w:rsidR="00076464" w:rsidRPr="00D163C2" w:rsidRDefault="00076464" w:rsidP="006C151B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163C2">
              <w:rPr>
                <w:color w:val="000000"/>
                <w:sz w:val="28"/>
                <w:szCs w:val="28"/>
              </w:rPr>
              <w:t>Тихий час</w:t>
            </w:r>
          </w:p>
        </w:tc>
      </w:tr>
      <w:tr w:rsidR="00076464" w:rsidRPr="00D163C2" w:rsidTr="006C151B">
        <w:tc>
          <w:tcPr>
            <w:tcW w:w="1809" w:type="dxa"/>
            <w:vAlign w:val="center"/>
          </w:tcPr>
          <w:p w:rsidR="00076464" w:rsidRPr="00D163C2" w:rsidRDefault="00076464" w:rsidP="006C151B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163C2">
              <w:rPr>
                <w:color w:val="000000"/>
                <w:sz w:val="28"/>
                <w:szCs w:val="28"/>
              </w:rPr>
              <w:t>16.30-18.30</w:t>
            </w:r>
          </w:p>
        </w:tc>
        <w:tc>
          <w:tcPr>
            <w:tcW w:w="8364" w:type="dxa"/>
          </w:tcPr>
          <w:p w:rsidR="00076464" w:rsidRPr="00D163C2" w:rsidRDefault="00076464" w:rsidP="006C151B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163C2">
              <w:rPr>
                <w:color w:val="000000"/>
                <w:sz w:val="28"/>
                <w:szCs w:val="28"/>
              </w:rPr>
              <w:t>Учебно-тренировочный процесс, спортивно-массовые мероприятия</w:t>
            </w:r>
          </w:p>
        </w:tc>
      </w:tr>
      <w:tr w:rsidR="00076464" w:rsidRPr="00D163C2" w:rsidTr="006C151B">
        <w:tc>
          <w:tcPr>
            <w:tcW w:w="1809" w:type="dxa"/>
            <w:vAlign w:val="center"/>
          </w:tcPr>
          <w:p w:rsidR="00076464" w:rsidRPr="00D163C2" w:rsidRDefault="00076464" w:rsidP="006C151B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163C2">
              <w:rPr>
                <w:color w:val="000000"/>
                <w:sz w:val="28"/>
                <w:szCs w:val="28"/>
              </w:rPr>
              <w:t>19.00-20.00</w:t>
            </w:r>
          </w:p>
        </w:tc>
        <w:tc>
          <w:tcPr>
            <w:tcW w:w="8364" w:type="dxa"/>
          </w:tcPr>
          <w:p w:rsidR="00076464" w:rsidRPr="00D163C2" w:rsidRDefault="00076464" w:rsidP="006C151B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163C2">
              <w:rPr>
                <w:color w:val="000000"/>
                <w:sz w:val="28"/>
                <w:szCs w:val="28"/>
              </w:rPr>
              <w:t>Ужин</w:t>
            </w:r>
          </w:p>
        </w:tc>
      </w:tr>
      <w:tr w:rsidR="00076464" w:rsidRPr="00D163C2" w:rsidTr="006C151B">
        <w:tc>
          <w:tcPr>
            <w:tcW w:w="1809" w:type="dxa"/>
            <w:vAlign w:val="center"/>
          </w:tcPr>
          <w:p w:rsidR="00076464" w:rsidRPr="00D163C2" w:rsidRDefault="00076464" w:rsidP="006C151B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163C2">
              <w:rPr>
                <w:color w:val="000000"/>
                <w:sz w:val="28"/>
                <w:szCs w:val="28"/>
              </w:rPr>
              <w:t>20.00-22.30</w:t>
            </w:r>
          </w:p>
        </w:tc>
        <w:tc>
          <w:tcPr>
            <w:tcW w:w="8364" w:type="dxa"/>
          </w:tcPr>
          <w:p w:rsidR="00076464" w:rsidRPr="00D163C2" w:rsidRDefault="00076464" w:rsidP="006C151B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163C2">
              <w:rPr>
                <w:color w:val="000000"/>
                <w:sz w:val="28"/>
                <w:szCs w:val="28"/>
              </w:rPr>
              <w:t>Культурно-массовые мероприятия</w:t>
            </w:r>
          </w:p>
        </w:tc>
      </w:tr>
      <w:tr w:rsidR="00076464" w:rsidRPr="00D163C2" w:rsidTr="006C151B">
        <w:tc>
          <w:tcPr>
            <w:tcW w:w="1809" w:type="dxa"/>
            <w:vAlign w:val="center"/>
          </w:tcPr>
          <w:p w:rsidR="00076464" w:rsidRPr="00D163C2" w:rsidRDefault="00076464" w:rsidP="006C151B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163C2">
              <w:rPr>
                <w:color w:val="000000"/>
                <w:sz w:val="28"/>
                <w:szCs w:val="28"/>
              </w:rPr>
              <w:t>22.30-23.00</w:t>
            </w:r>
          </w:p>
        </w:tc>
        <w:tc>
          <w:tcPr>
            <w:tcW w:w="8364" w:type="dxa"/>
          </w:tcPr>
          <w:p w:rsidR="00076464" w:rsidRPr="00D163C2" w:rsidRDefault="00076464" w:rsidP="006C151B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163C2">
              <w:rPr>
                <w:color w:val="000000"/>
                <w:sz w:val="28"/>
                <w:szCs w:val="28"/>
              </w:rPr>
              <w:t>Подготовка ко сну</w:t>
            </w:r>
          </w:p>
        </w:tc>
      </w:tr>
      <w:tr w:rsidR="00076464" w:rsidRPr="00D163C2" w:rsidTr="006C151B">
        <w:tc>
          <w:tcPr>
            <w:tcW w:w="1809" w:type="dxa"/>
            <w:vAlign w:val="center"/>
          </w:tcPr>
          <w:p w:rsidR="00076464" w:rsidRPr="00D163C2" w:rsidRDefault="00076464" w:rsidP="006C151B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163C2">
              <w:rPr>
                <w:color w:val="000000"/>
                <w:sz w:val="28"/>
                <w:szCs w:val="28"/>
              </w:rPr>
              <w:t>23.00</w:t>
            </w:r>
          </w:p>
        </w:tc>
        <w:tc>
          <w:tcPr>
            <w:tcW w:w="8364" w:type="dxa"/>
          </w:tcPr>
          <w:p w:rsidR="00076464" w:rsidRPr="00D163C2" w:rsidRDefault="00076464" w:rsidP="006C151B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163C2">
              <w:rPr>
                <w:color w:val="000000"/>
                <w:sz w:val="28"/>
                <w:szCs w:val="28"/>
              </w:rPr>
              <w:t>Отбой</w:t>
            </w:r>
          </w:p>
        </w:tc>
      </w:tr>
    </w:tbl>
    <w:p w:rsidR="00076464" w:rsidRPr="00E11B80" w:rsidRDefault="00076464" w:rsidP="00076464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E11B80">
        <w:rPr>
          <w:b/>
          <w:color w:val="000000"/>
          <w:sz w:val="28"/>
          <w:szCs w:val="28"/>
        </w:rPr>
        <w:t>Тематический план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395"/>
        <w:gridCol w:w="4819"/>
      </w:tblGrid>
      <w:tr w:rsidR="00076464" w:rsidRPr="00E11B80" w:rsidTr="006C151B">
        <w:tc>
          <w:tcPr>
            <w:tcW w:w="675" w:type="dxa"/>
            <w:vAlign w:val="center"/>
          </w:tcPr>
          <w:p w:rsidR="00076464" w:rsidRPr="00E11B80" w:rsidRDefault="00076464" w:rsidP="006C151B">
            <w:pPr>
              <w:pStyle w:val="a5"/>
              <w:spacing w:before="0" w:beforeAutospacing="0" w:after="0" w:afterAutospacing="0" w:line="276" w:lineRule="auto"/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 w:rsidRPr="00E11B80">
              <w:rPr>
                <w:color w:val="000000"/>
                <w:sz w:val="28"/>
                <w:szCs w:val="28"/>
              </w:rPr>
              <w:t>1 день</w:t>
            </w:r>
          </w:p>
        </w:tc>
        <w:tc>
          <w:tcPr>
            <w:tcW w:w="4395" w:type="dxa"/>
            <w:vAlign w:val="center"/>
          </w:tcPr>
          <w:p w:rsidR="00076464" w:rsidRPr="00E11B80" w:rsidRDefault="00076464" w:rsidP="006C15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1B80">
              <w:rPr>
                <w:rFonts w:ascii="Times New Roman" w:hAnsi="Times New Roman"/>
                <w:sz w:val="28"/>
                <w:szCs w:val="28"/>
              </w:rPr>
              <w:t>Заезд, регистрация детей;</w:t>
            </w:r>
          </w:p>
          <w:p w:rsidR="00076464" w:rsidRPr="00E11B80" w:rsidRDefault="00076464" w:rsidP="006C15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1B80">
              <w:rPr>
                <w:rFonts w:ascii="Times New Roman" w:hAnsi="Times New Roman"/>
                <w:sz w:val="28"/>
                <w:szCs w:val="28"/>
              </w:rPr>
              <w:t>распределение по отрядам;</w:t>
            </w:r>
          </w:p>
          <w:p w:rsidR="00076464" w:rsidRPr="00E11B80" w:rsidRDefault="00076464" w:rsidP="006C151B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11B80">
              <w:rPr>
                <w:rFonts w:ascii="Times New Roman" w:hAnsi="Times New Roman"/>
                <w:sz w:val="28"/>
                <w:szCs w:val="28"/>
              </w:rPr>
              <w:t>линейка открытия смены;</w:t>
            </w:r>
          </w:p>
          <w:p w:rsidR="00076464" w:rsidRPr="00E11B80" w:rsidRDefault="00076464" w:rsidP="006C151B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11B80">
              <w:rPr>
                <w:rFonts w:ascii="Times New Roman" w:hAnsi="Times New Roman"/>
                <w:sz w:val="28"/>
                <w:szCs w:val="28"/>
              </w:rPr>
              <w:t>Вечер знакомств;</w:t>
            </w:r>
          </w:p>
          <w:p w:rsidR="00076464" w:rsidRPr="00E11B80" w:rsidRDefault="00076464" w:rsidP="006C151B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11B80">
              <w:rPr>
                <w:rFonts w:ascii="Times New Roman" w:hAnsi="Times New Roman"/>
                <w:sz w:val="28"/>
                <w:szCs w:val="28"/>
              </w:rPr>
              <w:t>Дискотека</w:t>
            </w:r>
          </w:p>
        </w:tc>
        <w:tc>
          <w:tcPr>
            <w:tcW w:w="4819" w:type="dxa"/>
          </w:tcPr>
          <w:p w:rsidR="00076464" w:rsidRPr="00E11B80" w:rsidRDefault="00076464" w:rsidP="006C15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1B80">
              <w:rPr>
                <w:rFonts w:ascii="Times New Roman" w:hAnsi="Times New Roman"/>
                <w:sz w:val="28"/>
                <w:szCs w:val="28"/>
              </w:rPr>
              <w:t>Старший</w:t>
            </w:r>
            <w:proofErr w:type="gramEnd"/>
            <w:r w:rsidRPr="00E11B80">
              <w:rPr>
                <w:rFonts w:ascii="Times New Roman" w:hAnsi="Times New Roman"/>
                <w:sz w:val="28"/>
                <w:szCs w:val="28"/>
              </w:rPr>
              <w:t xml:space="preserve"> смены</w:t>
            </w:r>
          </w:p>
          <w:p w:rsidR="00076464" w:rsidRPr="00E11B80" w:rsidRDefault="00076464" w:rsidP="006C15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B80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076464" w:rsidRPr="00E11B80" w:rsidRDefault="00076464" w:rsidP="006C15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B80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  <w:p w:rsidR="00076464" w:rsidRPr="00E11B80" w:rsidRDefault="00076464" w:rsidP="006C15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B80">
              <w:rPr>
                <w:rFonts w:ascii="Times New Roman" w:hAnsi="Times New Roman"/>
                <w:sz w:val="28"/>
                <w:szCs w:val="28"/>
              </w:rPr>
              <w:t>Ди-джей</w:t>
            </w:r>
          </w:p>
          <w:p w:rsidR="00076464" w:rsidRPr="00E11B80" w:rsidRDefault="00076464" w:rsidP="006C15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B80">
              <w:rPr>
                <w:rFonts w:ascii="Times New Roman" w:hAnsi="Times New Roman"/>
                <w:sz w:val="28"/>
                <w:szCs w:val="28"/>
              </w:rPr>
              <w:t>Аниматор</w:t>
            </w:r>
          </w:p>
          <w:p w:rsidR="00076464" w:rsidRPr="00E11B80" w:rsidRDefault="00076464" w:rsidP="006C15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B80">
              <w:rPr>
                <w:rFonts w:ascii="Times New Roman" w:hAnsi="Times New Roman"/>
                <w:sz w:val="28"/>
                <w:szCs w:val="28"/>
              </w:rPr>
              <w:t>Тренеры-преподаватели</w:t>
            </w:r>
          </w:p>
        </w:tc>
      </w:tr>
      <w:tr w:rsidR="00076464" w:rsidRPr="00E11B80" w:rsidTr="006C151B">
        <w:tc>
          <w:tcPr>
            <w:tcW w:w="675" w:type="dxa"/>
            <w:vAlign w:val="center"/>
          </w:tcPr>
          <w:p w:rsidR="00076464" w:rsidRPr="00E11B80" w:rsidRDefault="00076464" w:rsidP="006C151B">
            <w:pPr>
              <w:pStyle w:val="a5"/>
              <w:spacing w:before="0" w:beforeAutospacing="0" w:after="0" w:afterAutospacing="0" w:line="276" w:lineRule="auto"/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 w:rsidRPr="00E11B80">
              <w:rPr>
                <w:color w:val="000000"/>
                <w:sz w:val="28"/>
                <w:szCs w:val="28"/>
              </w:rPr>
              <w:t>2 день</w:t>
            </w:r>
          </w:p>
        </w:tc>
        <w:tc>
          <w:tcPr>
            <w:tcW w:w="4395" w:type="dxa"/>
            <w:vAlign w:val="center"/>
          </w:tcPr>
          <w:p w:rsidR="00076464" w:rsidRPr="00E11B80" w:rsidRDefault="00076464" w:rsidP="006C151B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Соревнования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стритболу</w:t>
            </w:r>
            <w:proofErr w:type="spellEnd"/>
          </w:p>
          <w:p w:rsidR="00076464" w:rsidRPr="00E11B80" w:rsidRDefault="00076464" w:rsidP="006C151B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11B80">
              <w:rPr>
                <w:rFonts w:ascii="Times New Roman" w:hAnsi="Times New Roman"/>
                <w:sz w:val="28"/>
                <w:szCs w:val="28"/>
              </w:rPr>
              <w:t>Веревочный курс</w:t>
            </w:r>
          </w:p>
          <w:p w:rsidR="00076464" w:rsidRPr="00E11B80" w:rsidRDefault="00076464" w:rsidP="006C15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1B80">
              <w:rPr>
                <w:rFonts w:ascii="Times New Roman" w:hAnsi="Times New Roman"/>
                <w:sz w:val="28"/>
                <w:szCs w:val="28"/>
              </w:rPr>
              <w:t>дискотека</w:t>
            </w:r>
          </w:p>
        </w:tc>
        <w:tc>
          <w:tcPr>
            <w:tcW w:w="4819" w:type="dxa"/>
          </w:tcPr>
          <w:p w:rsidR="00076464" w:rsidRPr="00E11B80" w:rsidRDefault="00076464" w:rsidP="006C15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1B80">
              <w:rPr>
                <w:rFonts w:ascii="Times New Roman" w:hAnsi="Times New Roman"/>
                <w:sz w:val="28"/>
                <w:szCs w:val="28"/>
              </w:rPr>
              <w:t>Старший</w:t>
            </w:r>
            <w:proofErr w:type="gramEnd"/>
            <w:r w:rsidRPr="00E11B80">
              <w:rPr>
                <w:rFonts w:ascii="Times New Roman" w:hAnsi="Times New Roman"/>
                <w:sz w:val="28"/>
                <w:szCs w:val="28"/>
              </w:rPr>
              <w:t xml:space="preserve"> смены</w:t>
            </w:r>
          </w:p>
          <w:p w:rsidR="00076464" w:rsidRPr="00E11B80" w:rsidRDefault="00076464" w:rsidP="006C15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B80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076464" w:rsidRPr="00E11B80" w:rsidRDefault="00076464" w:rsidP="006C15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B80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  <w:p w:rsidR="00076464" w:rsidRPr="00E11B80" w:rsidRDefault="00076464" w:rsidP="006C15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B80">
              <w:rPr>
                <w:rFonts w:ascii="Times New Roman" w:hAnsi="Times New Roman"/>
                <w:sz w:val="28"/>
                <w:szCs w:val="28"/>
              </w:rPr>
              <w:t>Ди-джей</w:t>
            </w:r>
          </w:p>
          <w:p w:rsidR="00076464" w:rsidRPr="00E11B80" w:rsidRDefault="00076464" w:rsidP="006C15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B80">
              <w:rPr>
                <w:rFonts w:ascii="Times New Roman" w:hAnsi="Times New Roman"/>
                <w:sz w:val="28"/>
                <w:szCs w:val="28"/>
              </w:rPr>
              <w:t>Аниматор</w:t>
            </w:r>
          </w:p>
          <w:p w:rsidR="00076464" w:rsidRPr="00E11B80" w:rsidRDefault="00076464" w:rsidP="006C15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B80">
              <w:rPr>
                <w:rFonts w:ascii="Times New Roman" w:hAnsi="Times New Roman"/>
                <w:sz w:val="28"/>
                <w:szCs w:val="28"/>
              </w:rPr>
              <w:t>Тренеры-преподаватели</w:t>
            </w:r>
          </w:p>
        </w:tc>
      </w:tr>
      <w:tr w:rsidR="00076464" w:rsidRPr="00E11B80" w:rsidTr="006C151B">
        <w:tc>
          <w:tcPr>
            <w:tcW w:w="675" w:type="dxa"/>
            <w:vAlign w:val="center"/>
          </w:tcPr>
          <w:p w:rsidR="00076464" w:rsidRPr="00E11B80" w:rsidRDefault="00076464" w:rsidP="006C151B">
            <w:pPr>
              <w:pStyle w:val="a5"/>
              <w:spacing w:before="0" w:beforeAutospacing="0" w:after="0" w:afterAutospacing="0" w:line="276" w:lineRule="auto"/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 w:rsidRPr="00E11B80">
              <w:rPr>
                <w:color w:val="000000"/>
                <w:sz w:val="28"/>
                <w:szCs w:val="28"/>
              </w:rPr>
              <w:t>3 день</w:t>
            </w:r>
          </w:p>
        </w:tc>
        <w:tc>
          <w:tcPr>
            <w:tcW w:w="4395" w:type="dxa"/>
            <w:vAlign w:val="center"/>
          </w:tcPr>
          <w:p w:rsidR="00076464" w:rsidRPr="00E11B80" w:rsidRDefault="00076464" w:rsidP="006C15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1B80">
              <w:rPr>
                <w:rFonts w:ascii="Times New Roman" w:hAnsi="Times New Roman"/>
                <w:sz w:val="28"/>
                <w:szCs w:val="28"/>
              </w:rPr>
              <w:t xml:space="preserve">Соревнования по </w:t>
            </w:r>
            <w:r>
              <w:rPr>
                <w:rFonts w:ascii="Times New Roman" w:hAnsi="Times New Roman"/>
                <w:sz w:val="28"/>
                <w:szCs w:val="28"/>
              </w:rPr>
              <w:t>футболу</w:t>
            </w:r>
          </w:p>
          <w:p w:rsidR="00076464" w:rsidRPr="00E11B80" w:rsidRDefault="00076464" w:rsidP="006C15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1B80">
              <w:rPr>
                <w:rFonts w:ascii="Times New Roman" w:hAnsi="Times New Roman"/>
                <w:sz w:val="28"/>
                <w:szCs w:val="28"/>
              </w:rPr>
              <w:t>викторина олимпийских знаний «Знаешь – значит побеждаешь»;</w:t>
            </w:r>
          </w:p>
          <w:p w:rsidR="00076464" w:rsidRPr="00E11B80" w:rsidRDefault="00076464" w:rsidP="006C15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1B80">
              <w:rPr>
                <w:rFonts w:ascii="Times New Roman" w:hAnsi="Times New Roman"/>
                <w:sz w:val="28"/>
                <w:szCs w:val="28"/>
              </w:rPr>
              <w:t>дискотека</w:t>
            </w:r>
          </w:p>
        </w:tc>
        <w:tc>
          <w:tcPr>
            <w:tcW w:w="4819" w:type="dxa"/>
          </w:tcPr>
          <w:p w:rsidR="00076464" w:rsidRPr="00E11B80" w:rsidRDefault="00076464" w:rsidP="006C15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1B80">
              <w:rPr>
                <w:rFonts w:ascii="Times New Roman" w:hAnsi="Times New Roman"/>
                <w:sz w:val="28"/>
                <w:szCs w:val="28"/>
              </w:rPr>
              <w:t>Старший</w:t>
            </w:r>
            <w:proofErr w:type="gramEnd"/>
            <w:r w:rsidRPr="00E11B80">
              <w:rPr>
                <w:rFonts w:ascii="Times New Roman" w:hAnsi="Times New Roman"/>
                <w:sz w:val="28"/>
                <w:szCs w:val="28"/>
              </w:rPr>
              <w:t xml:space="preserve"> смены</w:t>
            </w:r>
          </w:p>
          <w:p w:rsidR="00076464" w:rsidRPr="00E11B80" w:rsidRDefault="00076464" w:rsidP="006C15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B80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076464" w:rsidRPr="00E11B80" w:rsidRDefault="00076464" w:rsidP="006C15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B80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  <w:p w:rsidR="00076464" w:rsidRPr="00E11B80" w:rsidRDefault="00076464" w:rsidP="006C15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B80">
              <w:rPr>
                <w:rFonts w:ascii="Times New Roman" w:hAnsi="Times New Roman"/>
                <w:sz w:val="28"/>
                <w:szCs w:val="28"/>
              </w:rPr>
              <w:t>Ди-джей</w:t>
            </w:r>
          </w:p>
          <w:p w:rsidR="00076464" w:rsidRPr="00E11B80" w:rsidRDefault="00076464" w:rsidP="006C15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B80">
              <w:rPr>
                <w:rFonts w:ascii="Times New Roman" w:hAnsi="Times New Roman"/>
                <w:sz w:val="28"/>
                <w:szCs w:val="28"/>
              </w:rPr>
              <w:t>Аниматор</w:t>
            </w:r>
          </w:p>
          <w:p w:rsidR="00076464" w:rsidRPr="00E11B80" w:rsidRDefault="00076464" w:rsidP="006C15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B80">
              <w:rPr>
                <w:rFonts w:ascii="Times New Roman" w:hAnsi="Times New Roman"/>
                <w:sz w:val="28"/>
                <w:szCs w:val="28"/>
              </w:rPr>
              <w:t>Тренеры-преподаватели</w:t>
            </w:r>
          </w:p>
        </w:tc>
      </w:tr>
      <w:tr w:rsidR="00076464" w:rsidRPr="00E11B80" w:rsidTr="006C151B">
        <w:tc>
          <w:tcPr>
            <w:tcW w:w="675" w:type="dxa"/>
            <w:vAlign w:val="center"/>
          </w:tcPr>
          <w:p w:rsidR="00076464" w:rsidRPr="00E11B80" w:rsidRDefault="00076464" w:rsidP="006C151B">
            <w:pPr>
              <w:pStyle w:val="a5"/>
              <w:spacing w:before="0" w:beforeAutospacing="0" w:after="0" w:afterAutospacing="0" w:line="276" w:lineRule="auto"/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 w:rsidRPr="00E11B80">
              <w:rPr>
                <w:color w:val="000000"/>
                <w:sz w:val="28"/>
                <w:szCs w:val="28"/>
              </w:rPr>
              <w:t>4 день</w:t>
            </w:r>
          </w:p>
        </w:tc>
        <w:tc>
          <w:tcPr>
            <w:tcW w:w="4395" w:type="dxa"/>
            <w:vAlign w:val="center"/>
          </w:tcPr>
          <w:p w:rsidR="00076464" w:rsidRPr="00E11B80" w:rsidRDefault="00076464" w:rsidP="006C151B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11B80">
              <w:rPr>
                <w:rFonts w:ascii="Times New Roman" w:hAnsi="Times New Roman"/>
                <w:sz w:val="28"/>
                <w:szCs w:val="28"/>
              </w:rPr>
              <w:t>Учебно-тренировочная подготовка;</w:t>
            </w:r>
          </w:p>
          <w:p w:rsidR="00076464" w:rsidRPr="00E11B80" w:rsidRDefault="00076464" w:rsidP="006C15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1B80">
              <w:rPr>
                <w:rFonts w:ascii="Times New Roman" w:hAnsi="Times New Roman"/>
                <w:sz w:val="28"/>
                <w:szCs w:val="28"/>
              </w:rPr>
              <w:t xml:space="preserve">Соревнования по </w:t>
            </w:r>
            <w:r>
              <w:rPr>
                <w:rFonts w:ascii="Times New Roman" w:hAnsi="Times New Roman"/>
                <w:sz w:val="28"/>
                <w:szCs w:val="28"/>
              </w:rPr>
              <w:t>футболу</w:t>
            </w:r>
            <w:r w:rsidRPr="00E11B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6464" w:rsidRPr="00E11B80" w:rsidRDefault="00076464" w:rsidP="006C15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1B80">
              <w:rPr>
                <w:rFonts w:ascii="Times New Roman" w:hAnsi="Times New Roman"/>
                <w:sz w:val="28"/>
                <w:szCs w:val="28"/>
              </w:rPr>
              <w:t>дискотека</w:t>
            </w:r>
          </w:p>
        </w:tc>
        <w:tc>
          <w:tcPr>
            <w:tcW w:w="4819" w:type="dxa"/>
          </w:tcPr>
          <w:p w:rsidR="00076464" w:rsidRPr="00E11B80" w:rsidRDefault="00076464" w:rsidP="006C15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1B80">
              <w:rPr>
                <w:rFonts w:ascii="Times New Roman" w:hAnsi="Times New Roman"/>
                <w:sz w:val="28"/>
                <w:szCs w:val="28"/>
              </w:rPr>
              <w:t>Старший</w:t>
            </w:r>
            <w:proofErr w:type="gramEnd"/>
            <w:r w:rsidRPr="00E11B80">
              <w:rPr>
                <w:rFonts w:ascii="Times New Roman" w:hAnsi="Times New Roman"/>
                <w:sz w:val="28"/>
                <w:szCs w:val="28"/>
              </w:rPr>
              <w:t xml:space="preserve"> смены</w:t>
            </w:r>
          </w:p>
          <w:p w:rsidR="00076464" w:rsidRPr="00E11B80" w:rsidRDefault="00076464" w:rsidP="006C15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B80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076464" w:rsidRPr="00E11B80" w:rsidRDefault="00076464" w:rsidP="006C15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B80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  <w:p w:rsidR="00076464" w:rsidRPr="00E11B80" w:rsidRDefault="00076464" w:rsidP="006C15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B80">
              <w:rPr>
                <w:rFonts w:ascii="Times New Roman" w:hAnsi="Times New Roman"/>
                <w:sz w:val="28"/>
                <w:szCs w:val="28"/>
              </w:rPr>
              <w:t>Ди-джей</w:t>
            </w:r>
          </w:p>
          <w:p w:rsidR="00076464" w:rsidRPr="00E11B80" w:rsidRDefault="00076464" w:rsidP="006C15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B80">
              <w:rPr>
                <w:rFonts w:ascii="Times New Roman" w:hAnsi="Times New Roman"/>
                <w:sz w:val="28"/>
                <w:szCs w:val="28"/>
              </w:rPr>
              <w:t>Тренеры-преподаватели</w:t>
            </w:r>
          </w:p>
        </w:tc>
      </w:tr>
      <w:tr w:rsidR="00076464" w:rsidRPr="00E11B80" w:rsidTr="006C151B">
        <w:tc>
          <w:tcPr>
            <w:tcW w:w="675" w:type="dxa"/>
            <w:vAlign w:val="center"/>
          </w:tcPr>
          <w:p w:rsidR="00076464" w:rsidRPr="00E11B80" w:rsidRDefault="00076464" w:rsidP="006C151B">
            <w:pPr>
              <w:pStyle w:val="a5"/>
              <w:spacing w:before="0" w:beforeAutospacing="0" w:after="0" w:afterAutospacing="0" w:line="276" w:lineRule="auto"/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 w:rsidRPr="00E11B80">
              <w:rPr>
                <w:color w:val="000000"/>
                <w:sz w:val="28"/>
                <w:szCs w:val="28"/>
              </w:rPr>
              <w:t xml:space="preserve">5 </w:t>
            </w:r>
            <w:r w:rsidRPr="00E11B80">
              <w:rPr>
                <w:color w:val="000000"/>
                <w:sz w:val="28"/>
                <w:szCs w:val="28"/>
              </w:rPr>
              <w:lastRenderedPageBreak/>
              <w:t>день</w:t>
            </w:r>
          </w:p>
        </w:tc>
        <w:tc>
          <w:tcPr>
            <w:tcW w:w="4395" w:type="dxa"/>
            <w:vAlign w:val="center"/>
          </w:tcPr>
          <w:p w:rsidR="00076464" w:rsidRPr="00E11B80" w:rsidRDefault="00076464" w:rsidP="006C15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Сдача нормативов по ГТО</w:t>
            </w:r>
          </w:p>
          <w:p w:rsidR="00076464" w:rsidRPr="00E11B80" w:rsidRDefault="00076464" w:rsidP="006C15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1B80">
              <w:rPr>
                <w:rFonts w:ascii="Times New Roman" w:hAnsi="Times New Roman"/>
                <w:sz w:val="28"/>
                <w:szCs w:val="28"/>
              </w:rPr>
              <w:lastRenderedPageBreak/>
              <w:t>дискотека</w:t>
            </w:r>
          </w:p>
        </w:tc>
        <w:tc>
          <w:tcPr>
            <w:tcW w:w="4819" w:type="dxa"/>
          </w:tcPr>
          <w:p w:rsidR="00076464" w:rsidRPr="00E11B80" w:rsidRDefault="00076464" w:rsidP="006C15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1B80">
              <w:rPr>
                <w:rFonts w:ascii="Times New Roman" w:hAnsi="Times New Roman"/>
                <w:sz w:val="28"/>
                <w:szCs w:val="28"/>
              </w:rPr>
              <w:lastRenderedPageBreak/>
              <w:t>Старший</w:t>
            </w:r>
            <w:proofErr w:type="gramEnd"/>
            <w:r w:rsidRPr="00E11B80">
              <w:rPr>
                <w:rFonts w:ascii="Times New Roman" w:hAnsi="Times New Roman"/>
                <w:sz w:val="28"/>
                <w:szCs w:val="28"/>
              </w:rPr>
              <w:t xml:space="preserve"> смены</w:t>
            </w:r>
          </w:p>
          <w:p w:rsidR="00076464" w:rsidRPr="00E11B80" w:rsidRDefault="00076464" w:rsidP="006C15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B80">
              <w:rPr>
                <w:rFonts w:ascii="Times New Roman" w:hAnsi="Times New Roman"/>
                <w:sz w:val="28"/>
                <w:szCs w:val="28"/>
              </w:rPr>
              <w:lastRenderedPageBreak/>
              <w:t>Педагог-организатор</w:t>
            </w:r>
          </w:p>
          <w:p w:rsidR="00076464" w:rsidRPr="00E11B80" w:rsidRDefault="00076464" w:rsidP="006C15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B80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  <w:p w:rsidR="00076464" w:rsidRPr="00E11B80" w:rsidRDefault="00076464" w:rsidP="006C15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B80">
              <w:rPr>
                <w:rFonts w:ascii="Times New Roman" w:hAnsi="Times New Roman"/>
                <w:sz w:val="28"/>
                <w:szCs w:val="28"/>
              </w:rPr>
              <w:t>Ди-джей</w:t>
            </w:r>
          </w:p>
          <w:p w:rsidR="00076464" w:rsidRPr="00E11B80" w:rsidRDefault="00076464" w:rsidP="006C15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B80">
              <w:rPr>
                <w:rFonts w:ascii="Times New Roman" w:hAnsi="Times New Roman"/>
                <w:sz w:val="28"/>
                <w:szCs w:val="28"/>
              </w:rPr>
              <w:t>Аниматор</w:t>
            </w:r>
          </w:p>
          <w:p w:rsidR="00076464" w:rsidRPr="00E11B80" w:rsidRDefault="00076464" w:rsidP="006C151B">
            <w:pPr>
              <w:tabs>
                <w:tab w:val="left" w:pos="682"/>
                <w:tab w:val="left" w:pos="1485"/>
              </w:tabs>
              <w:rPr>
                <w:rFonts w:ascii="Times New Roman" w:hAnsi="Times New Roman"/>
                <w:sz w:val="28"/>
                <w:szCs w:val="28"/>
              </w:rPr>
            </w:pPr>
            <w:r w:rsidRPr="00E11B80">
              <w:rPr>
                <w:rFonts w:ascii="Times New Roman" w:hAnsi="Times New Roman"/>
                <w:sz w:val="28"/>
                <w:szCs w:val="28"/>
              </w:rPr>
              <w:t>Тренеры-преподаватели</w:t>
            </w:r>
          </w:p>
        </w:tc>
      </w:tr>
      <w:tr w:rsidR="00076464" w:rsidRPr="00E11B80" w:rsidTr="006C151B">
        <w:tc>
          <w:tcPr>
            <w:tcW w:w="675" w:type="dxa"/>
            <w:vAlign w:val="center"/>
          </w:tcPr>
          <w:p w:rsidR="00076464" w:rsidRPr="00E11B80" w:rsidRDefault="00076464" w:rsidP="006C151B">
            <w:pPr>
              <w:pStyle w:val="a5"/>
              <w:spacing w:before="0" w:beforeAutospacing="0" w:after="0" w:afterAutospacing="0" w:line="276" w:lineRule="auto"/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 w:rsidRPr="00E11B80">
              <w:rPr>
                <w:color w:val="000000"/>
                <w:sz w:val="28"/>
                <w:szCs w:val="28"/>
              </w:rPr>
              <w:lastRenderedPageBreak/>
              <w:t>6 день</w:t>
            </w:r>
          </w:p>
        </w:tc>
        <w:tc>
          <w:tcPr>
            <w:tcW w:w="4395" w:type="dxa"/>
            <w:vAlign w:val="center"/>
          </w:tcPr>
          <w:p w:rsidR="00076464" w:rsidRPr="00E11B80" w:rsidRDefault="00076464" w:rsidP="006C15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1B80">
              <w:rPr>
                <w:rFonts w:ascii="Times New Roman" w:hAnsi="Times New Roman"/>
                <w:sz w:val="28"/>
                <w:szCs w:val="28"/>
              </w:rPr>
              <w:t xml:space="preserve">Соревнования по </w:t>
            </w:r>
            <w:r>
              <w:rPr>
                <w:rFonts w:ascii="Times New Roman" w:hAnsi="Times New Roman"/>
                <w:sz w:val="28"/>
                <w:szCs w:val="28"/>
              </w:rPr>
              <w:t>бадминтону</w:t>
            </w:r>
          </w:p>
          <w:p w:rsidR="00076464" w:rsidRPr="00E11B80" w:rsidRDefault="00076464" w:rsidP="006C15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Первенство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сумо</w:t>
            </w:r>
            <w:proofErr w:type="spellEnd"/>
          </w:p>
          <w:p w:rsidR="00076464" w:rsidRPr="00E11B80" w:rsidRDefault="00076464" w:rsidP="006C15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1B80">
              <w:rPr>
                <w:rFonts w:ascii="Times New Roman" w:hAnsi="Times New Roman"/>
                <w:sz w:val="28"/>
                <w:szCs w:val="28"/>
              </w:rPr>
              <w:t>дискотека;</w:t>
            </w:r>
          </w:p>
          <w:p w:rsidR="00076464" w:rsidRPr="00E11B80" w:rsidRDefault="00076464" w:rsidP="006C15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1B80">
              <w:rPr>
                <w:rFonts w:ascii="Times New Roman" w:hAnsi="Times New Roman"/>
                <w:sz w:val="28"/>
                <w:szCs w:val="28"/>
              </w:rPr>
              <w:t>прощальный костер;</w:t>
            </w:r>
          </w:p>
        </w:tc>
        <w:tc>
          <w:tcPr>
            <w:tcW w:w="4819" w:type="dxa"/>
          </w:tcPr>
          <w:p w:rsidR="00076464" w:rsidRPr="00E11B80" w:rsidRDefault="00076464" w:rsidP="006C15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1B80">
              <w:rPr>
                <w:rFonts w:ascii="Times New Roman" w:hAnsi="Times New Roman"/>
                <w:sz w:val="28"/>
                <w:szCs w:val="28"/>
              </w:rPr>
              <w:t>Старший</w:t>
            </w:r>
            <w:proofErr w:type="gramEnd"/>
            <w:r w:rsidRPr="00E11B80">
              <w:rPr>
                <w:rFonts w:ascii="Times New Roman" w:hAnsi="Times New Roman"/>
                <w:sz w:val="28"/>
                <w:szCs w:val="28"/>
              </w:rPr>
              <w:t xml:space="preserve"> смены</w:t>
            </w:r>
          </w:p>
          <w:p w:rsidR="00076464" w:rsidRPr="00E11B80" w:rsidRDefault="00076464" w:rsidP="006C15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B80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076464" w:rsidRPr="00E11B80" w:rsidRDefault="00076464" w:rsidP="006C15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B80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  <w:p w:rsidR="00076464" w:rsidRPr="00E11B80" w:rsidRDefault="00076464" w:rsidP="006C15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B80">
              <w:rPr>
                <w:rFonts w:ascii="Times New Roman" w:hAnsi="Times New Roman"/>
                <w:sz w:val="28"/>
                <w:szCs w:val="28"/>
              </w:rPr>
              <w:t>Ди-джей</w:t>
            </w:r>
          </w:p>
          <w:p w:rsidR="00076464" w:rsidRPr="00E11B80" w:rsidRDefault="00076464" w:rsidP="006C15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B80">
              <w:rPr>
                <w:rFonts w:ascii="Times New Roman" w:hAnsi="Times New Roman"/>
                <w:sz w:val="28"/>
                <w:szCs w:val="28"/>
              </w:rPr>
              <w:t>Аниматор</w:t>
            </w:r>
          </w:p>
          <w:p w:rsidR="00076464" w:rsidRPr="00E11B80" w:rsidRDefault="00076464" w:rsidP="006C15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B80">
              <w:rPr>
                <w:rFonts w:ascii="Times New Roman" w:hAnsi="Times New Roman"/>
                <w:sz w:val="28"/>
                <w:szCs w:val="28"/>
              </w:rPr>
              <w:t>Тренеры-преподаватели</w:t>
            </w:r>
          </w:p>
        </w:tc>
      </w:tr>
      <w:tr w:rsidR="00076464" w:rsidRPr="00D163C2" w:rsidTr="006C151B">
        <w:tc>
          <w:tcPr>
            <w:tcW w:w="675" w:type="dxa"/>
            <w:vAlign w:val="center"/>
          </w:tcPr>
          <w:p w:rsidR="00076464" w:rsidRPr="00E11B80" w:rsidRDefault="00076464" w:rsidP="006C151B">
            <w:pPr>
              <w:pStyle w:val="a5"/>
              <w:spacing w:before="0" w:beforeAutospacing="0" w:after="0" w:afterAutospacing="0" w:line="276" w:lineRule="auto"/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 w:rsidRPr="00E11B80">
              <w:rPr>
                <w:color w:val="000000"/>
                <w:sz w:val="28"/>
                <w:szCs w:val="28"/>
              </w:rPr>
              <w:t>7 день</w:t>
            </w:r>
          </w:p>
        </w:tc>
        <w:tc>
          <w:tcPr>
            <w:tcW w:w="4395" w:type="dxa"/>
            <w:vAlign w:val="center"/>
          </w:tcPr>
          <w:p w:rsidR="00076464" w:rsidRPr="00E11B80" w:rsidRDefault="00076464" w:rsidP="006C15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1B80">
              <w:rPr>
                <w:rFonts w:ascii="Times New Roman" w:hAnsi="Times New Roman"/>
                <w:sz w:val="28"/>
                <w:szCs w:val="28"/>
              </w:rPr>
              <w:t>торжественная линейка;</w:t>
            </w:r>
          </w:p>
          <w:p w:rsidR="00076464" w:rsidRPr="00E11B80" w:rsidRDefault="00076464" w:rsidP="006C15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1B80">
              <w:rPr>
                <w:rFonts w:ascii="Times New Roman" w:hAnsi="Times New Roman"/>
                <w:sz w:val="28"/>
                <w:szCs w:val="28"/>
              </w:rPr>
              <w:t>закрытие смены;</w:t>
            </w:r>
          </w:p>
          <w:p w:rsidR="00076464" w:rsidRPr="00E11B80" w:rsidRDefault="00076464" w:rsidP="006C15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1B80">
              <w:rPr>
                <w:rFonts w:ascii="Times New Roman" w:hAnsi="Times New Roman"/>
                <w:sz w:val="28"/>
                <w:szCs w:val="28"/>
              </w:rPr>
              <w:t>отъезд</w:t>
            </w:r>
          </w:p>
        </w:tc>
        <w:tc>
          <w:tcPr>
            <w:tcW w:w="4819" w:type="dxa"/>
            <w:vAlign w:val="center"/>
          </w:tcPr>
          <w:p w:rsidR="00076464" w:rsidRPr="00E11B80" w:rsidRDefault="00076464" w:rsidP="006C15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1B80">
              <w:rPr>
                <w:rFonts w:ascii="Times New Roman" w:hAnsi="Times New Roman"/>
                <w:sz w:val="28"/>
                <w:szCs w:val="28"/>
              </w:rPr>
              <w:t>Старший</w:t>
            </w:r>
            <w:proofErr w:type="gramEnd"/>
            <w:r w:rsidRPr="00E11B80">
              <w:rPr>
                <w:rFonts w:ascii="Times New Roman" w:hAnsi="Times New Roman"/>
                <w:sz w:val="28"/>
                <w:szCs w:val="28"/>
              </w:rPr>
              <w:t xml:space="preserve"> смены</w:t>
            </w:r>
          </w:p>
          <w:p w:rsidR="00076464" w:rsidRPr="00D163C2" w:rsidRDefault="00076464" w:rsidP="006C15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1B80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</w:tc>
      </w:tr>
    </w:tbl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реализации программы возможны изменения. </w:t>
      </w:r>
      <w:proofErr w:type="gramStart"/>
      <w:r w:rsidRPr="00B729E1">
        <w:rPr>
          <w:color w:val="000000"/>
          <w:sz w:val="28"/>
          <w:szCs w:val="28"/>
        </w:rPr>
        <w:t xml:space="preserve">Старший смены </w:t>
      </w:r>
      <w:r w:rsidRPr="00F25795">
        <w:rPr>
          <w:sz w:val="28"/>
          <w:szCs w:val="28"/>
        </w:rPr>
        <w:t>«</w:t>
      </w:r>
      <w:r>
        <w:rPr>
          <w:sz w:val="28"/>
          <w:szCs w:val="28"/>
        </w:rPr>
        <w:t xml:space="preserve">Быстрее, выше, сильнее!» </w:t>
      </w:r>
      <w:r w:rsidRPr="00B729E1">
        <w:rPr>
          <w:color w:val="000000"/>
          <w:sz w:val="28"/>
          <w:szCs w:val="28"/>
        </w:rPr>
        <w:t>оставляет за собой право вносить изменения в тематический план в зависимости от возраста и предпочтений юных спортсменов.</w:t>
      </w:r>
      <w:proofErr w:type="gramEnd"/>
      <w:r w:rsidRPr="00B729E1">
        <w:rPr>
          <w:color w:val="000000"/>
          <w:sz w:val="28"/>
          <w:szCs w:val="28"/>
        </w:rPr>
        <w:t xml:space="preserve"> Это позволяет или дополнять составляющие плана, или заменять некоторые мероприятия без ущерба для общих направлений деятельности, целей и задач всей системы программы</w:t>
      </w:r>
      <w:r>
        <w:rPr>
          <w:color w:val="000000"/>
          <w:sz w:val="28"/>
          <w:szCs w:val="28"/>
        </w:rPr>
        <w:t>.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076464" w:rsidRDefault="00076464" w:rsidP="00076464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Диагностика в период реализации Программы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D85691">
        <w:rPr>
          <w:color w:val="000000"/>
          <w:sz w:val="28"/>
          <w:szCs w:val="28"/>
        </w:rPr>
        <w:t>- анкетирование</w:t>
      </w:r>
      <w:r>
        <w:rPr>
          <w:color w:val="000000"/>
          <w:sz w:val="28"/>
          <w:szCs w:val="28"/>
        </w:rPr>
        <w:t xml:space="preserve"> (1 и 6 день);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анкета «срез ожиданий» (опрос на 4 день пребывания в ДООЛ)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 наблюдение взаимоотношений между детьми в ходе совместной деятельности </w:t>
      </w:r>
      <w:r w:rsidRPr="00417B82">
        <w:rPr>
          <w:color w:val="000000"/>
          <w:sz w:val="28"/>
          <w:szCs w:val="28"/>
        </w:rPr>
        <w:t>взрослых и детей (участие в совместных тренировках, соревнованиях, конкурсах)</w:t>
      </w:r>
      <w:r>
        <w:rPr>
          <w:color w:val="000000"/>
          <w:sz w:val="28"/>
          <w:szCs w:val="28"/>
        </w:rPr>
        <w:t>.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076464" w:rsidRDefault="00076464" w:rsidP="00076464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B729E1">
        <w:rPr>
          <w:b/>
          <w:color w:val="000000"/>
          <w:sz w:val="28"/>
          <w:szCs w:val="28"/>
        </w:rPr>
        <w:t>Ожидаемые результаты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Положительное влияние соревновательной деятельности на спортивные результаты, стремление к новым достижениям.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Расширение диапазона знаний, умений и навыков в области физической культуры, спорта и </w:t>
      </w:r>
      <w:proofErr w:type="spellStart"/>
      <w:r>
        <w:rPr>
          <w:color w:val="000000"/>
          <w:sz w:val="28"/>
          <w:szCs w:val="28"/>
        </w:rPr>
        <w:t>олимпизма</w:t>
      </w:r>
      <w:proofErr w:type="spellEnd"/>
      <w:r>
        <w:rPr>
          <w:color w:val="000000"/>
          <w:sz w:val="28"/>
          <w:szCs w:val="28"/>
        </w:rPr>
        <w:t>.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Выработка потребности в дальнейшем проявлении спортивного, творческого и деятельного коллективизма.</w:t>
      </w:r>
    </w:p>
    <w:p w:rsidR="00076464" w:rsidRDefault="00076464" w:rsidP="0007646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Выработка чувства патриотизма и активной гражданской позиции.</w:t>
      </w:r>
    </w:p>
    <w:p w:rsidR="006E590B" w:rsidRDefault="00076464" w:rsidP="00076464">
      <w:pPr>
        <w:spacing w:after="0"/>
        <w:ind w:right="-2" w:firstLine="708"/>
      </w:pPr>
      <w:r w:rsidRPr="00F972E5">
        <w:rPr>
          <w:rFonts w:ascii="Times New Roman" w:hAnsi="Times New Roman"/>
          <w:color w:val="000000"/>
          <w:sz w:val="28"/>
          <w:szCs w:val="28"/>
        </w:rPr>
        <w:t>- Оздоровление и активный отдых детей, приобретение ими положитель</w:t>
      </w:r>
      <w:r>
        <w:rPr>
          <w:rFonts w:ascii="Times New Roman" w:hAnsi="Times New Roman"/>
          <w:color w:val="000000"/>
          <w:sz w:val="28"/>
          <w:szCs w:val="28"/>
        </w:rPr>
        <w:t>ных эмоций.</w:t>
      </w:r>
    </w:p>
    <w:sectPr w:rsidR="006E590B" w:rsidSect="0067602D">
      <w:footerReference w:type="default" r:id="rId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6D2" w:rsidRPr="0067602D" w:rsidRDefault="00076464">
    <w:pPr>
      <w:pStyle w:val="a3"/>
      <w:jc w:val="center"/>
      <w:rPr>
        <w:sz w:val="28"/>
      </w:rPr>
    </w:pPr>
    <w:r w:rsidRPr="0067602D">
      <w:rPr>
        <w:sz w:val="28"/>
      </w:rPr>
      <w:fldChar w:fldCharType="begin"/>
    </w:r>
    <w:r w:rsidRPr="0067602D">
      <w:rPr>
        <w:sz w:val="28"/>
      </w:rPr>
      <w:instrText xml:space="preserve"> PAGE   \* MERGEFORMAT </w:instrText>
    </w:r>
    <w:r w:rsidRPr="0067602D">
      <w:rPr>
        <w:sz w:val="28"/>
      </w:rPr>
      <w:fldChar w:fldCharType="separate"/>
    </w:r>
    <w:r>
      <w:rPr>
        <w:noProof/>
        <w:sz w:val="28"/>
      </w:rPr>
      <w:t>2</w:t>
    </w:r>
    <w:r w:rsidRPr="0067602D">
      <w:rPr>
        <w:sz w:val="28"/>
      </w:rPr>
      <w:fldChar w:fldCharType="end"/>
    </w:r>
  </w:p>
  <w:p w:rsidR="000646D2" w:rsidRDefault="00076464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464"/>
    <w:rsid w:val="00076464"/>
    <w:rsid w:val="001C40BA"/>
    <w:rsid w:val="00597B2F"/>
    <w:rsid w:val="00931AA0"/>
    <w:rsid w:val="00A04BD4"/>
    <w:rsid w:val="00A53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464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76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76464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0764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2459</Words>
  <Characters>14020</Characters>
  <Application>Microsoft Office Word</Application>
  <DocSecurity>0</DocSecurity>
  <Lines>116</Lines>
  <Paragraphs>32</Paragraphs>
  <ScaleCrop>false</ScaleCrop>
  <Company/>
  <LinksUpToDate>false</LinksUpToDate>
  <CharactersWithSpaces>16447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</cp:revision>
  <dcterms:created xsi:type="dcterms:W3CDTF">2016-03-21T11:34:00Z</dcterms:created>
  <dcterms:modified xsi:type="dcterms:W3CDTF">2016-03-21T11:44:00Z</dcterms:modified>
</cp:coreProperties>
</file>