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Командный протокол ГТО</w:t>
      </w:r>
      <w:r>
        <w:rPr>
          <w:b/>
          <w:sz w:val="28"/>
          <w:szCs w:val="28"/>
        </w:rPr>
      </w:r>
    </w:p>
    <w:p>
      <w:pPr>
        <w:ind w:firstLine="708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8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Дата проведения</w:t>
      </w:r>
      <w:r>
        <w:rPr>
          <w:sz w:val="24"/>
          <w:szCs w:val="24"/>
        </w:rPr>
        <w:t xml:space="preserve"> «_____» _____________ 20______ г. </w:t>
      </w:r>
      <w:r>
        <w:rPr>
          <w:sz w:val="24"/>
          <w:szCs w:val="24"/>
        </w:rPr>
      </w:r>
    </w:p>
    <w:p>
      <w:pPr>
        <w:ind w:firstLine="708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________________________________________________</w:t>
      </w:r>
      <w:r>
        <w:rPr>
          <w:sz w:val="24"/>
          <w:szCs w:val="24"/>
        </w:rPr>
      </w:r>
    </w:p>
    <w:p>
      <w:pPr>
        <w:ind w:firstLine="708"/>
        <w:jc w:val="both"/>
        <w:spacing w:line="360" w:lineRule="auto"/>
        <w:rPr>
          <w:b/>
          <w:bCs/>
          <w:sz w:val="24"/>
          <w:szCs w:val="24"/>
          <w:highlight w:val="none"/>
        </w:rPr>
      </w:pPr>
      <w:r>
        <w:rPr>
          <w:sz w:val="24"/>
          <w:szCs w:val="24"/>
        </w:rPr>
        <w:t xml:space="preserve">Команда </w:t>
      </w:r>
      <w:r>
        <w:rPr>
          <w:b/>
          <w:sz w:val="24"/>
          <w:szCs w:val="24"/>
        </w:rPr>
        <w:t xml:space="preserve">________________________________________________________</w:t>
      </w:r>
      <w:r>
        <w:rPr>
          <w:b/>
          <w:bCs/>
          <w:sz w:val="24"/>
          <w:szCs w:val="24"/>
          <w:highlight w:val="none"/>
        </w:rPr>
      </w:r>
    </w:p>
    <w:tbl>
      <w:tblPr>
        <w:tblpPr w:horzAnchor="margin" w:tblpXSpec="left" w:vertAnchor="text" w:tblpY="322" w:leftFromText="180" w:topFromText="0" w:rightFromText="180" w:bottomFromText="0"/>
        <w:tblW w:w="149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3483"/>
        <w:gridCol w:w="992"/>
        <w:gridCol w:w="850"/>
        <w:gridCol w:w="1134"/>
        <w:gridCol w:w="850"/>
        <w:gridCol w:w="992"/>
        <w:gridCol w:w="850"/>
        <w:gridCol w:w="992"/>
        <w:gridCol w:w="992"/>
        <w:gridCol w:w="992"/>
        <w:gridCol w:w="994"/>
        <w:gridCol w:w="1276"/>
      </w:tblGrid>
      <w:tr>
        <w:trPr>
          <w:trHeight w:val="363"/>
        </w:trPr>
        <w:tc>
          <w:tcPr>
            <w:tcW w:w="5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№ </w:t>
            </w:r>
            <w:r>
              <w:t xml:space="preserve">п</w:t>
            </w:r>
            <w:r>
              <w:t xml:space="preserve">/</w:t>
            </w:r>
            <w:r>
              <w:t xml:space="preserve">п</w:t>
            </w:r>
            <w:r/>
            <w:r/>
          </w:p>
        </w:tc>
        <w:tc>
          <w:tcPr>
            <w:tcW w:w="34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Ф.И.О.</w:t>
            </w:r>
            <w:r/>
            <w:r/>
          </w:p>
          <w:p>
            <w:pPr>
              <w:jc w:val="center"/>
            </w:pPr>
            <w:r/>
            <w:r/>
            <w:r/>
          </w:p>
        </w:tc>
        <w:tc>
          <w:tcPr>
            <w:gridSpan w:val="10"/>
            <w:tcW w:w="963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Виды тестов </w:t>
            </w:r>
            <w:r/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Сумма очков</w:t>
            </w:r>
            <w:r/>
            <w:r/>
          </w:p>
        </w:tc>
      </w:tr>
      <w:tr>
        <w:trPr>
          <w:cantSplit/>
          <w:trHeight w:val="1134"/>
        </w:trPr>
        <w:tc>
          <w:tcPr>
            <w:tcBorders>
              <w:bottom w:val="single" w:color="000000" w:sz="4" w:space="0"/>
            </w:tcBorders>
            <w:tcW w:w="5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Borders>
              <w:bottom w:val="single" w:color="000000" w:sz="4" w:space="0"/>
            </w:tcBorders>
            <w:tcW w:w="348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Прыжок в длину с места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Очки</w:t>
            </w:r>
            <w:r/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Пресс за 60 сек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Очки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Бег</w:t>
            </w:r>
            <w:r/>
            <w:r/>
          </w:p>
          <w:p>
            <w:pPr>
              <w:jc w:val="center"/>
            </w:pPr>
            <w:r>
              <w:t xml:space="preserve"> 100 м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Очки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Отжимание 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Очки  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Наклон 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Очки 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rPr>
          <w:trHeight w:val="845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7"/>
              <w:numPr>
                <w:ilvl w:val="0"/>
                <w:numId w:val="3"/>
              </w:numPr>
              <w:ind w:hanging="578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8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44"/>
        </w:trPr>
        <w:tc>
          <w:tcPr>
            <w:tcW w:w="594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3"/>
              </w:numPr>
              <w:ind w:hanging="578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8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38"/>
        </w:trPr>
        <w:tc>
          <w:tcPr>
            <w:tcW w:w="594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3"/>
              </w:numPr>
              <w:ind w:hanging="578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8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38"/>
        </w:trPr>
        <w:tc>
          <w:tcPr>
            <w:tcW w:w="594" w:type="dxa"/>
            <w:textDirection w:val="lrTb"/>
            <w:noWrap w:val="false"/>
          </w:tcPr>
          <w:p>
            <w:pPr>
              <w:pStyle w:val="637"/>
              <w:numPr>
                <w:ilvl w:val="0"/>
                <w:numId w:val="3"/>
              </w:numPr>
              <w:ind w:hanging="578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8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8"/>
        <w:jc w:val="both"/>
        <w:spacing w:line="360" w:lineRule="auto"/>
        <w:rPr>
          <w:b/>
          <w:bCs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textWrapping" w:clear="all"/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u w:val="single"/>
        </w:rPr>
      </w:r>
      <w:r>
        <w:rPr>
          <w:sz w:val="24"/>
          <w:szCs w:val="24"/>
        </w:rPr>
        <w:t xml:space="preserve">Гл. судья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_________________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Гл. секретарь</w:t>
      </w:r>
      <w:r>
        <w:rPr>
          <w:sz w:val="24"/>
          <w:szCs w:val="24"/>
        </w:rPr>
        <w:t xml:space="preserve">________________________</w:t>
      </w:r>
      <w:r>
        <w:rPr>
          <w:sz w:val="24"/>
          <w:szCs w:val="24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jc w:val="right"/>
        <w:spacing w:line="360" w:lineRule="auto"/>
        <w:rPr>
          <w:sz w:val="28"/>
          <w:szCs w:val="28"/>
        </w:rPr>
        <w:sectPr>
          <w:footnotePr/>
          <w:endnotePr/>
          <w:type w:val="nextPage"/>
          <w:pgSz w:w="16837" w:h="11905" w:orient="landscape"/>
          <w:pgMar w:top="567" w:right="284" w:bottom="567" w:left="567" w:header="720" w:footer="720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5" w:h="16837" w:orient="portrait"/>
      <w:pgMar w:top="284" w:right="567" w:bottom="567" w:left="56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Body Text"/>
    <w:basedOn w:val="621"/>
    <w:link w:val="626"/>
    <w:pPr>
      <w:spacing w:after="120"/>
    </w:pPr>
  </w:style>
  <w:style w:type="character" w:styleId="626" w:customStyle="1">
    <w:name w:val="Основной текст Знак"/>
    <w:basedOn w:val="622"/>
    <w:link w:val="62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627">
    <w:name w:val="List Bullet"/>
    <w:basedOn w:val="621"/>
    <w:pPr>
      <w:ind w:right="-285" w:firstLine="708"/>
      <w:jc w:val="both"/>
      <w:spacing w:line="360" w:lineRule="auto"/>
    </w:pPr>
    <w:rPr>
      <w:sz w:val="28"/>
      <w:szCs w:val="28"/>
      <w:lang w:eastAsia="ru-RU"/>
    </w:rPr>
  </w:style>
  <w:style w:type="paragraph" w:styleId="628">
    <w:name w:val="Body Text Indent"/>
    <w:basedOn w:val="621"/>
    <w:link w:val="629"/>
    <w:pPr>
      <w:ind w:left="283"/>
      <w:spacing w:after="120"/>
    </w:pPr>
    <w:rPr>
      <w:sz w:val="24"/>
      <w:szCs w:val="24"/>
      <w:lang w:eastAsia="ru-RU"/>
    </w:rPr>
  </w:style>
  <w:style w:type="character" w:styleId="629" w:customStyle="1">
    <w:name w:val="Основной текст с отступом Знак"/>
    <w:basedOn w:val="622"/>
    <w:link w:val="62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31" w:customStyle="1">
    <w:name w:val="Маркированный список1"/>
    <w:basedOn w:val="621"/>
    <w:pPr>
      <w:ind w:firstLine="709"/>
      <w:jc w:val="both"/>
      <w:spacing w:line="360" w:lineRule="auto"/>
    </w:pPr>
    <w:rPr>
      <w:sz w:val="28"/>
      <w:szCs w:val="28"/>
    </w:rPr>
  </w:style>
  <w:style w:type="paragraph" w:styleId="632" w:customStyle="1">
    <w:name w:val="Список 21"/>
    <w:basedOn w:val="621"/>
    <w:pPr>
      <w:ind w:left="566" w:hanging="283"/>
    </w:pPr>
  </w:style>
  <w:style w:type="paragraph" w:styleId="633" w:customStyle="1">
    <w:name w:val="Список 22"/>
    <w:basedOn w:val="621"/>
    <w:pPr>
      <w:ind w:left="566" w:hanging="283"/>
    </w:pPr>
  </w:style>
  <w:style w:type="paragraph" w:styleId="634">
    <w:name w:val="Normal (Web)"/>
    <w:basedOn w:val="621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635">
    <w:name w:val="Hyperlink"/>
    <w:basedOn w:val="622"/>
    <w:uiPriority w:val="99"/>
    <w:unhideWhenUsed/>
    <w:rPr>
      <w:color w:val="0000ff" w:themeColor="hyperlink"/>
      <w:u w:val="single"/>
    </w:rPr>
  </w:style>
  <w:style w:type="table" w:styleId="636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37">
    <w:name w:val="List Paragraph"/>
    <w:basedOn w:val="621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638">
    <w:name w:val="Balloon Text"/>
    <w:basedOn w:val="621"/>
    <w:link w:val="639"/>
    <w:uiPriority w:val="99"/>
    <w:semiHidden/>
    <w:unhideWhenUsed/>
    <w:rPr>
      <w:rFonts w:ascii="Tahoma" w:hAnsi="Tahoma" w:cs="Tahoma"/>
      <w:sz w:val="16"/>
      <w:szCs w:val="16"/>
    </w:rPr>
  </w:style>
  <w:style w:type="character" w:styleId="639" w:customStyle="1">
    <w:name w:val="Текст выноски Знак"/>
    <w:basedOn w:val="622"/>
    <w:link w:val="638"/>
    <w:uiPriority w:val="99"/>
    <w:semiHidden/>
    <w:rPr>
      <w:rFonts w:ascii="Tahoma" w:hAnsi="Tahoma" w:eastAsia="Times New Roman" w:cs="Tahoma"/>
      <w:sz w:val="16"/>
      <w:szCs w:val="16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Ya Blondinko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revision>3</cp:revision>
  <dcterms:created xsi:type="dcterms:W3CDTF">2023-05-12T12:50:00Z</dcterms:created>
  <dcterms:modified xsi:type="dcterms:W3CDTF">2024-05-08T04:59:53Z</dcterms:modified>
</cp:coreProperties>
</file>